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T6-LIVE-225-ebook-pd</w:t>
      </w:r>
    </w:p>
    <w:p>
      <w:pPr>
        <w:spacing w:after="200"/>
        <w:pBdr>
          <w:bottom w:val="single" w:sz="16" w:space="1" w:color="1F2937"/>
        </w:pBdr>
      </w:pPr>
    </w:p>
    <w:p>
      <w:pPr>
        <w:spacing w:before="0" w:after="120"/>
      </w:pPr>
      <w:r>
        <w:rPr>
          <w:rFonts w:ascii="Calibri" w:hAnsi="Calibri"/>
          <w:b/>
          <w:i w:val="0"/>
          <w:color w:val="1E40AF"/>
          <w:sz w:val="18"/>
        </w:rPr>
        <w:t>DOCUMENT ACCESSIBILITY CHECK, BUILT FOR NON-EXPERTS</w:t>
      </w:r>
    </w:p>
    <w:p>
      <w:pPr>
        <w:spacing w:after="80"/>
      </w:pPr>
      <w:r>
        <w:rPr>
          <w:rFonts w:ascii="Calibri" w:hAnsi="Calibri"/>
          <w:b/>
          <w:i w:val="0"/>
          <w:color w:val="0B0C0C"/>
          <w:sz w:val="48"/>
        </w:rPr>
        <w:t>Accessibility Audit Report</w:t>
      </w:r>
    </w:p>
    <w:p>
      <w:pPr>
        <w:spacing w:before="0" w:after="280"/>
      </w:pPr>
      <w:r>
        <w:rPr>
          <w:rFonts w:ascii="Calibri" w:hAnsi="Calibri"/>
          <w:b w:val="0"/>
          <w:i w:val="0"/>
          <w:color w:val="4B5563"/>
          <w:sz w:val="22"/>
        </w:rPr>
        <w:t>A compliance-informed audit of a publisher document. Findings rendered in plain language so readers without specialist training can act on them.</w:t>
      </w:r>
    </w:p>
    <w:tbl>
      <w:tblPr>
        <w:tblW w:type="auto" w:w="0"/>
        <w:tblLayout w:type="fixed"/>
        <w:tblLook w:firstColumn="1" w:firstRow="1" w:lastColumn="0" w:lastRow="0" w:noHBand="0" w:noVBand="1" w:val="04A0"/>
      </w:tblPr>
      <w:tblGrid>
        <w:gridCol w:w="4824"/>
        <w:gridCol w:w="4824"/>
      </w:tblGrid>
      <w:tr>
        <w:tc>
          <w:tcPr>
            <w:tcW w:type="dxa" w:w="2592"/>
          </w:tcPr>
          <w:p>
            <w:r>
              <w:rPr>
                <w:rFonts w:ascii="Calibri" w:hAnsi="Calibri"/>
                <w:b/>
                <w:i w:val="0"/>
                <w:caps/>
                <w:color w:val="4B5563"/>
                <w:sz w:val="16"/>
              </w:rPr>
              <w:t>DOCUMENT TITLE</w:t>
            </w:r>
          </w:p>
        </w:tc>
        <w:tc>
          <w:tcPr>
            <w:tcW w:type="dxa" w:w="6480"/>
          </w:tcPr>
          <w:p>
            <w:r>
              <w:rPr>
                <w:rFonts w:ascii="Calibri" w:hAnsi="Calibri"/>
                <w:b w:val="0"/>
                <w:i w:val="0"/>
                <w:sz w:val="22"/>
              </w:rPr>
              <w:t>225-ebook-pdf-1538543492</w:t>
            </w:r>
          </w:p>
        </w:tc>
      </w:tr>
      <w:tr>
        <w:tc>
          <w:tcPr>
            <w:tcW w:type="dxa" w:w="2592"/>
          </w:tcPr>
          <w:p>
            <w:r>
              <w:rPr>
                <w:rFonts w:ascii="Calibri" w:hAnsi="Calibri"/>
                <w:b/>
                <w:i w:val="0"/>
                <w:caps/>
                <w:color w:val="4B5563"/>
                <w:sz w:val="16"/>
              </w:rPr>
              <w:t>FILE NAME</w:t>
            </w:r>
          </w:p>
        </w:tc>
        <w:tc>
          <w:tcPr>
            <w:tcW w:type="dxa" w:w="6480"/>
          </w:tcPr>
          <w:p>
            <w:r>
              <w:rPr>
                <w:rFonts w:ascii="Calibri" w:hAnsi="Calibri"/>
                <w:b w:val="0"/>
                <w:i w:val="0"/>
                <w:sz w:val="22"/>
              </w:rPr>
              <w:t>225-ebook-pdf-1538543492.pdf</w:t>
            </w:r>
          </w:p>
        </w:tc>
      </w:tr>
      <w:tr>
        <w:tc>
          <w:tcPr>
            <w:tcW w:type="dxa" w:w="2592"/>
          </w:tcPr>
          <w:p>
            <w:r>
              <w:rPr>
                <w:rFonts w:ascii="Calibri" w:hAnsi="Calibri"/>
                <w:b/>
                <w:i w:val="0"/>
                <w:caps/>
                <w:color w:val="4B5563"/>
                <w:sz w:val="16"/>
              </w:rPr>
              <w:t>ISBN / DOI</w:t>
            </w:r>
          </w:p>
        </w:tc>
        <w:tc>
          <w:tcPr>
            <w:tcW w:type="dxa" w:w="6480"/>
          </w:tcPr>
          <w:p>
            <w:r>
              <w:rPr>
                <w:rFonts w:ascii="Calibri" w:hAnsi="Calibri"/>
                <w:b w:val="0"/>
                <w:i w:val="0"/>
                <w:sz w:val="22"/>
              </w:rPr>
              <w:t>(not in PDF metadata)</w:t>
            </w:r>
          </w:p>
        </w:tc>
      </w:tr>
      <w:tr>
        <w:tc>
          <w:tcPr>
            <w:tcW w:type="dxa" w:w="2592"/>
          </w:tcPr>
          <w:p>
            <w:r>
              <w:rPr>
                <w:rFonts w:ascii="Calibri" w:hAnsi="Calibri"/>
                <w:b/>
                <w:i w:val="0"/>
                <w:caps/>
                <w:color w:val="4B5563"/>
                <w:sz w:val="16"/>
              </w:rPr>
              <w:t>PUBLISHER</w:t>
            </w:r>
          </w:p>
        </w:tc>
        <w:tc>
          <w:tcPr>
            <w:tcW w:type="dxa" w:w="6480"/>
          </w:tcPr>
          <w:p>
            <w:r>
              <w:rPr>
                <w:rFonts w:ascii="Calibri" w:hAnsi="Calibri"/>
                <w:b w:val="0"/>
                <w:i w:val="0"/>
                <w:sz w:val="22"/>
              </w:rPr>
              <w:t>(not in PDF metadata)</w:t>
            </w:r>
          </w:p>
        </w:tc>
      </w:tr>
      <w:tr>
        <w:tc>
          <w:tcPr>
            <w:tcW w:type="dxa" w:w="2592"/>
          </w:tcPr>
          <w:p>
            <w:r>
              <w:rPr>
                <w:rFonts w:ascii="Calibri" w:hAnsi="Calibri"/>
                <w:b/>
                <w:i w:val="0"/>
                <w:caps/>
                <w:color w:val="4B5563"/>
                <w:sz w:val="16"/>
              </w:rPr>
              <w:t>PAGES</w:t>
            </w:r>
          </w:p>
        </w:tc>
        <w:tc>
          <w:tcPr>
            <w:tcW w:type="dxa" w:w="6480"/>
          </w:tcPr>
          <w:p>
            <w:r>
              <w:rPr>
                <w:rFonts w:ascii="Calibri" w:hAnsi="Calibri"/>
                <w:b w:val="0"/>
                <w:i w:val="0"/>
                <w:sz w:val="22"/>
              </w:rPr>
              <w:t>78</w:t>
            </w:r>
          </w:p>
        </w:tc>
      </w:tr>
      <w:tr>
        <w:tc>
          <w:tcPr>
            <w:tcW w:type="dxa" w:w="2592"/>
          </w:tcPr>
          <w:p>
            <w:r>
              <w:rPr>
                <w:rFonts w:ascii="Calibri" w:hAnsi="Calibri"/>
                <w:b/>
                <w:i w:val="0"/>
                <w:caps/>
                <w:color w:val="4B5563"/>
                <w:sz w:val="16"/>
              </w:rPr>
              <w:t>FORMAT</w:t>
            </w:r>
          </w:p>
        </w:tc>
        <w:tc>
          <w:tcPr>
            <w:tcW w:type="dxa" w:w="6480"/>
          </w:tcPr>
          <w:p>
            <w:r>
              <w:rPr>
                <w:rFonts w:ascii="Calibri" w:hAnsi="Calibri"/>
                <w:b w:val="0"/>
                <w:i w:val="0"/>
                <w:sz w:val="22"/>
              </w:rPr>
              <w:t>PDF, 1.7</w:t>
            </w:r>
          </w:p>
        </w:tc>
      </w:tr>
      <w:tr>
        <w:tc>
          <w:tcPr>
            <w:tcW w:type="dxa" w:w="2592"/>
          </w:tcPr>
          <w:p>
            <w:r>
              <w:rPr>
                <w:rFonts w:ascii="Calibri" w:hAnsi="Calibri"/>
                <w:b/>
                <w:i w:val="0"/>
                <w:caps/>
                <w:color w:val="4B5563"/>
                <w:sz w:val="16"/>
              </w:rPr>
              <w:t>AUDIT DATE</w:t>
            </w:r>
          </w:p>
        </w:tc>
        <w:tc>
          <w:tcPr>
            <w:tcW w:type="dxa" w:w="6480"/>
          </w:tcPr>
          <w:p>
            <w:r>
              <w:rPr>
                <w:rFonts w:ascii="Calibri" w:hAnsi="Calibri"/>
                <w:b w:val="0"/>
                <w:i w:val="0"/>
                <w:sz w:val="22"/>
              </w:rPr>
              <w:t>2026-04-26</w:t>
            </w:r>
          </w:p>
        </w:tc>
      </w:tr>
      <w:tr>
        <w:tc>
          <w:tcPr>
            <w:tcW w:type="dxa" w:w="2592"/>
          </w:tcPr>
          <w:p>
            <w:r>
              <w:rPr>
                <w:rFonts w:ascii="Calibri" w:hAnsi="Calibri"/>
                <w:b/>
                <w:i w:val="0"/>
                <w:caps/>
                <w:color w:val="4B5563"/>
                <w:sz w:val="16"/>
              </w:rPr>
              <w:t>TRACKING ID</w:t>
            </w:r>
          </w:p>
        </w:tc>
        <w:tc>
          <w:tcPr>
            <w:tcW w:type="dxa" w:w="6480"/>
          </w:tcPr>
          <w:p>
            <w:r>
              <w:rPr>
                <w:rFonts w:ascii="Calibri" w:hAnsi="Calibri"/>
                <w:b w:val="0"/>
                <w:i w:val="0"/>
                <w:sz w:val="22"/>
              </w:rPr>
              <w:t>T6-LIVE-225-ebook-pd</w:t>
            </w:r>
          </w:p>
        </w:tc>
      </w:tr>
      <w:tr>
        <w:tc>
          <w:tcPr>
            <w:tcW w:type="dxa" w:w="2592"/>
          </w:tcPr>
          <w:p>
            <w:r>
              <w:rPr>
                <w:rFonts w:ascii="Calibri" w:hAnsi="Calibri"/>
                <w:b/>
                <w:i w:val="0"/>
                <w:caps/>
                <w:color w:val="4B5563"/>
                <w:sz w:val="16"/>
              </w:rPr>
              <w:t>TOOL</w:t>
            </w:r>
          </w:p>
        </w:tc>
        <w:tc>
          <w:tcPr>
            <w:tcW w:type="dxa" w:w="6480"/>
          </w:tcPr>
          <w:p>
            <w:r>
              <w:rPr>
                <w:rFonts w:ascii="Calibri" w:hAnsi="Calibri"/>
                <w:b w:val="0"/>
                <w:i w:val="0"/>
                <w:sz w:val="22"/>
              </w:rPr>
              <w:t>EquitableDocs Tool 6, v0.1 preview</w:t>
            </w:r>
          </w:p>
        </w:tc>
      </w:tr>
    </w:tbl>
    <w:p>
      <w:pPr>
        <w:spacing w:before="0" w:after="120"/>
      </w:pPr>
      <w:r>
        <w:rPr>
          <w:rFonts w:ascii="Calibri" w:hAnsi="Calibri"/>
          <w:b w:val="0"/>
          <w:i w:val="0"/>
          <w:sz w:val="22"/>
        </w:rPr>
      </w:r>
    </w:p>
    <w:p>
      <w:pPr>
        <w:shd w:val="clear" w:color="auto" w:fill="B91C1C"/>
        <w:spacing w:before="160" w:after="0"/>
      </w:pPr>
      <w:r>
        <w:rPr>
          <w:rFonts w:ascii="Calibri" w:hAnsi="Calibri"/>
          <w:b/>
          <w:i w:val="0"/>
          <w:color w:val="FFFFFF"/>
          <w:sz w:val="22"/>
        </w:rPr>
        <w:t>DOES NOT CONFORM</w:t>
      </w:r>
    </w:p>
    <w:p>
      <w:pPr>
        <w:spacing w:before="0" w:after="80"/>
      </w:pPr>
      <w:r>
        <w:rPr>
          <w:rFonts w:ascii="Calibri" w:hAnsi="Calibri"/>
          <w:b/>
          <w:i w:val="0"/>
          <w:sz w:val="24"/>
        </w:rPr>
        <w:t>This document fails accessibility conformance against the standards listed below.</w:t>
      </w:r>
    </w:p>
    <w:tbl>
      <w:tblPr>
        <w:tblW w:type="auto" w:w="0"/>
        <w:tblLayout w:type="fixed"/>
        <w:tblLook w:firstColumn="1" w:firstRow="1" w:lastColumn="0" w:lastRow="0" w:noHBand="0" w:noVBand="1" w:val="04A0"/>
      </w:tblPr>
      <w:tblGrid>
        <w:gridCol w:w="4824"/>
        <w:gridCol w:w="4824"/>
      </w:tblGrid>
      <w:tr>
        <w:tc>
          <w:tcPr>
            <w:tcW w:type="dxa" w:w="6480"/>
          </w:tcPr>
          <w:p>
            <w:r>
              <w:rPr>
                <w:rFonts w:ascii="Calibri" w:hAnsi="Calibri"/>
                <w:b/>
                <w:i w:val="0"/>
                <w:sz w:val="22"/>
              </w:rPr>
              <w:t>WCAG 2.2 Level AA</w:t>
            </w:r>
          </w:p>
          <w:p>
            <w:pPr>
              <w:spacing w:after="40"/>
            </w:pPr>
            <w:r>
              <w:rPr>
                <w:rFonts w:ascii="Calibri" w:hAnsi="Calibri"/>
                <w:b w:val="0"/>
                <w:i w:val="0"/>
                <w:color w:val="4B5563"/>
                <w:sz w:val="18"/>
              </w:rPr>
              <w:t>Web Content Accessibility Guidelines, October 2023</w:t>
            </w:r>
          </w:p>
        </w:tc>
        <w:tc>
          <w:tcPr>
            <w:tcW w:type="dxa" w:w="2592"/>
            <w:shd w:val="clear" w:color="auto" w:fill="FEE2E2"/>
          </w:tcPr>
          <w:p>
            <w:pPr>
              <w:jc w:val="right"/>
            </w:pPr>
            <w:r>
              <w:rPr>
                <w:rFonts w:ascii="Calibri" w:hAnsi="Calibri"/>
                <w:b/>
                <w:i w:val="0"/>
                <w:color w:val="B91C1C"/>
                <w:sz w:val="18"/>
              </w:rPr>
              <w:t>FAILS</w:t>
            </w:r>
          </w:p>
        </w:tc>
      </w:tr>
      <w:tr>
        <w:tc>
          <w:tcPr>
            <w:tcW w:type="dxa" w:w="6480"/>
          </w:tcPr>
          <w:p>
            <w:r>
              <w:rPr>
                <w:rFonts w:ascii="Calibri" w:hAnsi="Calibri"/>
                <w:b/>
                <w:i w:val="0"/>
                <w:sz w:val="22"/>
              </w:rPr>
              <w:t>PDF/UA-1</w:t>
            </w:r>
          </w:p>
          <w:p>
            <w:pPr>
              <w:spacing w:after="40"/>
            </w:pPr>
            <w:r>
              <w:rPr>
                <w:rFonts w:ascii="Calibri" w:hAnsi="Calibri"/>
                <w:b w:val="0"/>
                <w:i w:val="0"/>
                <w:color w:val="4B5563"/>
                <w:sz w:val="18"/>
              </w:rPr>
              <w:t>ISO 14289-1:2014, Matterhorn Protocol v1.1</w:t>
            </w:r>
          </w:p>
        </w:tc>
        <w:tc>
          <w:tcPr>
            <w:tcW w:type="dxa" w:w="2592"/>
            <w:shd w:val="clear" w:color="auto" w:fill="FEE2E2"/>
          </w:tcPr>
          <w:p>
            <w:pPr>
              <w:jc w:val="right"/>
            </w:pPr>
            <w:r>
              <w:rPr>
                <w:rFonts w:ascii="Calibri" w:hAnsi="Calibri"/>
                <w:b/>
                <w:i w:val="0"/>
                <w:color w:val="B91C1C"/>
                <w:sz w:val="18"/>
              </w:rPr>
              <w:t>FAILS</w:t>
            </w:r>
          </w:p>
        </w:tc>
      </w:tr>
      <w:tr>
        <w:tc>
          <w:tcPr>
            <w:tcW w:type="dxa" w:w="6480"/>
          </w:tcPr>
          <w:p>
            <w:r>
              <w:rPr>
                <w:rFonts w:ascii="Calibri" w:hAnsi="Calibri"/>
                <w:b/>
                <w:i w:val="0"/>
                <w:sz w:val="22"/>
              </w:rPr>
              <w:t>EN 301 549 V3.2.1, Clause 10</w:t>
            </w:r>
          </w:p>
          <w:p>
            <w:pPr>
              <w:spacing w:after="40"/>
            </w:pPr>
            <w:r>
              <w:rPr>
                <w:rFonts w:ascii="Calibri" w:hAnsi="Calibri"/>
                <w:b w:val="0"/>
                <w:i w:val="0"/>
                <w:color w:val="4B5563"/>
                <w:sz w:val="18"/>
              </w:rPr>
              <w:t>European harmonised standard, non-web documents</w:t>
            </w:r>
          </w:p>
        </w:tc>
        <w:tc>
          <w:tcPr>
            <w:tcW w:type="dxa" w:w="2592"/>
            <w:shd w:val="clear" w:color="auto" w:fill="FEE2E2"/>
          </w:tcPr>
          <w:p>
            <w:pPr>
              <w:jc w:val="right"/>
            </w:pPr>
            <w:r>
              <w:rPr>
                <w:rFonts w:ascii="Calibri" w:hAnsi="Calibri"/>
                <w:b/>
                <w:i w:val="0"/>
                <w:color w:val="B91C1C"/>
                <w:sz w:val="18"/>
              </w:rPr>
              <w:t>FAILS</w:t>
            </w:r>
          </w:p>
        </w:tc>
      </w:tr>
      <w:tr>
        <w:tc>
          <w:tcPr>
            <w:tcW w:type="dxa" w:w="6480"/>
          </w:tcPr>
          <w:p>
            <w:r>
              <w:rPr>
                <w:rFonts w:ascii="Calibri" w:hAnsi="Calibri"/>
                <w:b/>
                <w:i w:val="0"/>
                <w:sz w:val="22"/>
              </w:rPr>
              <w:t>RPwD Act 2016, GIGW 3.0</w:t>
            </w:r>
          </w:p>
          <w:p>
            <w:pPr>
              <w:spacing w:after="40"/>
            </w:pPr>
            <w:r>
              <w:rPr>
                <w:rFonts w:ascii="Calibri" w:hAnsi="Calibri"/>
                <w:b w:val="0"/>
                <w:i w:val="0"/>
                <w:color w:val="4B5563"/>
                <w:sz w:val="18"/>
              </w:rPr>
              <w:t>Rights of Persons with Disabilities Act, India</w:t>
            </w:r>
          </w:p>
        </w:tc>
        <w:tc>
          <w:tcPr>
            <w:tcW w:type="dxa" w:w="2592"/>
            <w:shd w:val="clear" w:color="auto" w:fill="FEF3C7"/>
          </w:tcPr>
          <w:p>
            <w:pPr>
              <w:jc w:val="right"/>
            </w:pPr>
            <w:r>
              <w:rPr>
                <w:rFonts w:ascii="Calibri" w:hAnsi="Calibri"/>
                <w:b/>
                <w:i w:val="0"/>
                <w:color w:val="B45309"/>
                <w:sz w:val="18"/>
              </w:rPr>
              <w:t>PARTIAL</w:t>
            </w:r>
          </w:p>
        </w:tc>
      </w:tr>
      <w:tr>
        <w:tc>
          <w:tcPr>
            <w:tcW w:type="dxa" w:w="6480"/>
          </w:tcPr>
          <w:p>
            <w:r>
              <w:rPr>
                <w:rFonts w:ascii="Calibri" w:hAnsi="Calibri"/>
                <w:b/>
                <w:i w:val="0"/>
                <w:sz w:val="22"/>
              </w:rPr>
              <w:t>UN CRPD Article 24</w:t>
            </w:r>
          </w:p>
          <w:p>
            <w:pPr>
              <w:spacing w:after="40"/>
            </w:pPr>
            <w:r>
              <w:rPr>
                <w:rFonts w:ascii="Calibri" w:hAnsi="Calibri"/>
                <w:b w:val="0"/>
                <w:i w:val="0"/>
                <w:color w:val="4B5563"/>
                <w:sz w:val="18"/>
              </w:rPr>
              <w:t>Right to inclusive education obligations</w:t>
            </w:r>
          </w:p>
        </w:tc>
        <w:tc>
          <w:tcPr>
            <w:tcW w:type="dxa" w:w="2592"/>
            <w:shd w:val="clear" w:color="auto" w:fill="FEE2E2"/>
          </w:tcPr>
          <w:p>
            <w:pPr>
              <w:jc w:val="right"/>
            </w:pPr>
            <w:r>
              <w:rPr>
                <w:rFonts w:ascii="Calibri" w:hAnsi="Calibri"/>
                <w:b/>
                <w:i w:val="0"/>
                <w:color w:val="B91C1C"/>
                <w:sz w:val="18"/>
              </w:rPr>
              <w:t>FAILS</w:t>
            </w:r>
          </w:p>
        </w:tc>
      </w:tr>
    </w:tbl>
    <w:p>
      <w:pPr>
        <w:spacing w:before="0" w:after="160"/>
      </w:pPr>
      <w:r>
        <w:rPr>
          <w:rFonts w:ascii="Calibri" w:hAnsi="Calibri"/>
          <w:b w:val="0"/>
          <w:i w:val="0"/>
          <w:sz w:val="22"/>
        </w:rPr>
      </w:r>
    </w:p>
    <w:p>
      <w:pPr>
        <w:spacing w:before="40" w:after="0"/>
        <w:shd w:val="clear" w:color="auto" w:fill="F3F4F6"/>
        <w:pBdr>
          <w:left w:val="single" w:sz="24" w:space="8" w:color="1E40AF"/>
        </w:pBdr>
      </w:pPr>
      <w:r>
        <w:rPr>
          <w:rFonts w:ascii="Calibri" w:hAnsi="Calibri"/>
          <w:b/>
          <w:i w:val="0"/>
          <w:caps/>
          <w:color w:val="1E40AF"/>
          <w:sz w:val="16"/>
        </w:rPr>
        <w:t>READER-CENTRED VERDICT, QUOTABLE IN CORRESPONDENCE</w:t>
      </w:r>
    </w:p>
    <w:p>
      <w:pPr>
        <w:spacing w:before="0" w:after="160"/>
        <w:shd w:val="clear" w:color="auto" w:fill="F3F4F6"/>
        <w:pBdr>
          <w:left w:val="single" w:sz="24" w:space="8" w:color="1E40AF"/>
        </w:pBdr>
      </w:pPr>
      <w:r>
        <w:rPr>
          <w:rFonts w:ascii="Calibri" w:hAnsi="Calibri"/>
          <w:b w:val="0"/>
          <w:i w:val="0"/>
          <w:color w:val="0B0C0C"/>
          <w:sz w:val="24"/>
        </w:rPr>
        <w:t>This document does not meet WCAG 2.2 AA across 11 success criteria and fails PDF/UA-1 against 7 Matterhorn checkpoints. A blind student opening this file tomorrow would encounter 12 unlabelled images, 4 paragraphs that read in the wrong order, and 1 table where column headers are missing. Three of the failures block any meaningful access; eight more degrade reading.</w:t>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T6-LIVE-225-ebook-pd</w:t>
      </w:r>
    </w:p>
    <w:p>
      <w:pPr>
        <w:spacing w:after="200"/>
        <w:pBdr>
          <w:bottom w:val="single" w:sz="16" w:space="1" w:color="1F2937"/>
        </w:pBdr>
      </w:pPr>
    </w:p>
    <w:p>
      <w:pPr>
        <w:spacing w:before="0" w:after="80"/>
      </w:pPr>
      <w:r>
        <w:rPr>
          <w:rFonts w:ascii="Calibri" w:hAnsi="Calibri"/>
          <w:b/>
          <w:i w:val="0"/>
          <w:sz w:val="36"/>
        </w:rPr>
        <w:t>Executive summary</w:t>
      </w:r>
    </w:p>
    <w:p>
      <w:pPr>
        <w:spacing w:before="0" w:after="240"/>
      </w:pPr>
      <w:r>
        <w:rPr>
          <w:rFonts w:ascii="Calibri" w:hAnsi="Calibri"/>
          <w:b w:val="0"/>
          <w:i w:val="0"/>
          <w:color w:val="4B5563"/>
          <w:sz w:val="20"/>
        </w:rPr>
        <w:t>A compliance-grade overview suitable for procurement, legal, and disability-services correspondence.</w:t>
      </w:r>
    </w:p>
    <w:p>
      <w:pPr>
        <w:spacing w:before="280" w:after="120"/>
        <w:shd w:val="clear" w:color="auto" w:fill="1F2937"/>
      </w:pPr>
      <w:r>
        <w:rPr>
          <w:rFonts w:ascii="Calibri" w:hAnsi="Calibri"/>
          <w:b/>
          <w:i w:val="0"/>
          <w:color w:val="FFFFFF"/>
          <w:sz w:val="26"/>
        </w:rPr>
        <w:t xml:space="preserve">  1. Severity at a glance</w:t>
      </w:r>
    </w:p>
    <w:tbl>
      <w:tblPr>
        <w:tblW w:type="auto" w:w="0"/>
        <w:tblLayout w:type="fixed"/>
        <w:tblLook w:firstColumn="1" w:firstRow="1" w:lastColumn="0" w:lastRow="0" w:noHBand="0" w:noVBand="1" w:val="04A0"/>
      </w:tblPr>
      <w:tblGrid>
        <w:gridCol w:w="2412"/>
        <w:gridCol w:w="2412"/>
        <w:gridCol w:w="2412"/>
        <w:gridCol w:w="2412"/>
      </w:tblGrid>
      <w:tr>
        <w:tc>
          <w:tcPr>
            <w:tcW w:type="dxa" w:w="432"/>
            <w:shd w:val="clear" w:color="auto" w:fill="FEE2E2"/>
          </w:tcPr>
          <w:p/>
        </w:tc>
        <w:tc>
          <w:tcPr>
            <w:tcW w:type="dxa" w:w="2016"/>
            <w:shd w:val="clear" w:color="auto" w:fill="FEE2E2"/>
          </w:tcPr>
          <w:p>
            <w:r>
              <w:rPr>
                <w:rFonts w:ascii="Calibri" w:hAnsi="Calibri"/>
                <w:b/>
                <w:i w:val="0"/>
                <w:color w:val="B91C1C"/>
                <w:sz w:val="20"/>
              </w:rPr>
              <w:t>BLOCKER</w:t>
            </w:r>
          </w:p>
        </w:tc>
        <w:tc>
          <w:tcPr>
            <w:tcW w:type="dxa" w:w="5184"/>
            <w:shd w:val="clear" w:color="auto" w:fill="FEE2E2"/>
          </w:tcPr>
          <w:p>
            <w:r>
              <w:rPr>
                <w:rFonts w:ascii="Calibri" w:hAnsi="Calibri"/>
                <w:b w:val="0"/>
                <w:i w:val="0"/>
                <w:sz w:val="20"/>
              </w:rPr>
              <w:t>Prevents any meaningful access by screen reader users.</w:t>
            </w:r>
          </w:p>
        </w:tc>
        <w:tc>
          <w:tcPr>
            <w:tcW w:type="dxa" w:w="1008"/>
            <w:shd w:val="clear" w:color="auto" w:fill="FEE2E2"/>
          </w:tcPr>
          <w:p>
            <w:pPr>
              <w:jc w:val="right"/>
            </w:pPr>
            <w:r>
              <w:rPr>
                <w:rFonts w:ascii="Calibri" w:hAnsi="Calibri"/>
                <w:b/>
                <w:i w:val="0"/>
                <w:color w:val="B91C1C"/>
                <w:sz w:val="28"/>
              </w:rPr>
              <w:t>3</w:t>
            </w:r>
          </w:p>
        </w:tc>
      </w:tr>
      <w:tr>
        <w:tc>
          <w:tcPr>
            <w:tcW w:type="dxa" w:w="432"/>
            <w:shd w:val="clear" w:color="auto" w:fill="FEF3C7"/>
          </w:tcPr>
          <w:p/>
        </w:tc>
        <w:tc>
          <w:tcPr>
            <w:tcW w:type="dxa" w:w="2016"/>
            <w:shd w:val="clear" w:color="auto" w:fill="FEF3C7"/>
          </w:tcPr>
          <w:p>
            <w:r>
              <w:rPr>
                <w:rFonts w:ascii="Calibri" w:hAnsi="Calibri"/>
                <w:b/>
                <w:i w:val="0"/>
                <w:color w:val="B45309"/>
                <w:sz w:val="20"/>
              </w:rPr>
              <w:t>HIGH-IMPACT</w:t>
            </w:r>
          </w:p>
        </w:tc>
        <w:tc>
          <w:tcPr>
            <w:tcW w:type="dxa" w:w="5184"/>
            <w:shd w:val="clear" w:color="auto" w:fill="FEF3C7"/>
          </w:tcPr>
          <w:p>
            <w:r>
              <w:rPr>
                <w:rFonts w:ascii="Calibri" w:hAnsi="Calibri"/>
                <w:b w:val="0"/>
                <w:i w:val="0"/>
                <w:sz w:val="20"/>
              </w:rPr>
              <w:t>Renders significant content unreadable or out of order.</w:t>
            </w:r>
          </w:p>
        </w:tc>
        <w:tc>
          <w:tcPr>
            <w:tcW w:type="dxa" w:w="1008"/>
            <w:shd w:val="clear" w:color="auto" w:fill="FEF3C7"/>
          </w:tcPr>
          <w:p>
            <w:pPr>
              <w:jc w:val="right"/>
            </w:pPr>
            <w:r>
              <w:rPr>
                <w:rFonts w:ascii="Calibri" w:hAnsi="Calibri"/>
                <w:b/>
                <w:i w:val="0"/>
                <w:color w:val="B45309"/>
                <w:sz w:val="28"/>
              </w:rPr>
              <w:t>8</w:t>
            </w:r>
          </w:p>
        </w:tc>
      </w:tr>
      <w:tr>
        <w:tc>
          <w:tcPr>
            <w:tcW w:type="dxa" w:w="432"/>
            <w:shd w:val="clear" w:color="auto" w:fill="F3F4F6"/>
          </w:tcPr>
          <w:p/>
        </w:tc>
        <w:tc>
          <w:tcPr>
            <w:tcW w:type="dxa" w:w="2016"/>
            <w:shd w:val="clear" w:color="auto" w:fill="F3F4F6"/>
          </w:tcPr>
          <w:p>
            <w:r>
              <w:rPr>
                <w:rFonts w:ascii="Calibri" w:hAnsi="Calibri"/>
                <w:b/>
                <w:i w:val="0"/>
                <w:color w:val="6B7280"/>
                <w:sz w:val="20"/>
              </w:rPr>
              <w:t>POLISH</w:t>
            </w:r>
          </w:p>
        </w:tc>
        <w:tc>
          <w:tcPr>
            <w:tcW w:type="dxa" w:w="5184"/>
            <w:shd w:val="clear" w:color="auto" w:fill="F3F4F6"/>
          </w:tcPr>
          <w:p>
            <w:r>
              <w:rPr>
                <w:rFonts w:ascii="Calibri" w:hAnsi="Calibri"/>
                <w:b w:val="0"/>
                <w:i w:val="0"/>
                <w:sz w:val="20"/>
              </w:rPr>
              <w:t>Affects cleaner reading; not blocking.</w:t>
            </w:r>
          </w:p>
        </w:tc>
        <w:tc>
          <w:tcPr>
            <w:tcW w:type="dxa" w:w="1008"/>
            <w:shd w:val="clear" w:color="auto" w:fill="F3F4F6"/>
          </w:tcPr>
          <w:p>
            <w:pPr>
              <w:jc w:val="right"/>
            </w:pPr>
            <w:r>
              <w:rPr>
                <w:rFonts w:ascii="Calibri" w:hAnsi="Calibri"/>
                <w:b/>
                <w:i w:val="0"/>
                <w:color w:val="6B7280"/>
                <w:sz w:val="28"/>
              </w:rPr>
              <w:t>5</w:t>
            </w:r>
          </w:p>
        </w:tc>
      </w:tr>
    </w:tbl>
    <w:p>
      <w:pPr>
        <w:spacing w:before="280" w:after="120"/>
        <w:shd w:val="clear" w:color="auto" w:fill="1F2937"/>
      </w:pPr>
      <w:r>
        <w:rPr>
          <w:rFonts w:ascii="Calibri" w:hAnsi="Calibri"/>
          <w:b/>
          <w:i w:val="0"/>
          <w:color w:val="FFFFFF"/>
          <w:sz w:val="26"/>
        </w:rPr>
        <w:t xml:space="preserve">  2. Compliance summary, checkpoint pass and fail</w:t>
      </w:r>
    </w:p>
    <w:p>
      <w:pPr>
        <w:spacing w:before="0" w:after="80"/>
      </w:pPr>
      <w:r>
        <w:rPr>
          <w:rFonts w:ascii="Calibri" w:hAnsi="Calibri"/>
          <w:b w:val="0"/>
          <w:i w:val="0"/>
          <w:color w:val="4B5563"/>
          <w:sz w:val="20"/>
        </w:rPr>
        <w:t>A PAC-style summary of which checkpoints fail and which pass. Cite-able for legal, compliance, and procurement correspondence.</w:t>
      </w:r>
    </w:p>
    <w:tbl>
      <w:tblPr>
        <w:tblW w:type="auto" w:w="0"/>
        <w:tblLayout w:type="fixed"/>
        <w:tblLook w:firstColumn="1" w:firstRow="1" w:lastColumn="0" w:lastRow="0" w:noHBand="0" w:noVBand="1" w:val="04A0"/>
      </w:tblPr>
      <w:tblGrid>
        <w:gridCol w:w="2412"/>
        <w:gridCol w:w="2412"/>
        <w:gridCol w:w="2412"/>
        <w:gridCol w:w="2412"/>
      </w:tblGrid>
      <w:tr>
        <w:tc>
          <w:tcPr>
            <w:tcW w:type="dxa" w:w="3744"/>
            <w:shd w:val="clear" w:color="auto" w:fill="F3F4F6"/>
          </w:tcPr>
          <w:p>
            <w:r>
              <w:rPr>
                <w:rFonts w:ascii="Calibri" w:hAnsi="Calibri"/>
                <w:b/>
                <w:i w:val="0"/>
                <w:color w:val="4B5563"/>
                <w:sz w:val="16"/>
              </w:rPr>
              <w:t>STANDARD / CHECKPOINT</w:t>
            </w:r>
          </w:p>
        </w:tc>
        <w:tc>
          <w:tcPr>
            <w:tcW w:type="dxa" w:w="1152"/>
            <w:shd w:val="clear" w:color="auto" w:fill="F3F4F6"/>
          </w:tcPr>
          <w:p>
            <w:r>
              <w:rPr>
                <w:rFonts w:ascii="Calibri" w:hAnsi="Calibri"/>
                <w:b/>
                <w:i w:val="0"/>
                <w:color w:val="4B5563"/>
                <w:sz w:val="16"/>
              </w:rPr>
              <w:t>STATUS</w:t>
            </w:r>
          </w:p>
        </w:tc>
        <w:tc>
          <w:tcPr>
            <w:tcW w:type="dxa" w:w="1152"/>
            <w:shd w:val="clear" w:color="auto" w:fill="F3F4F6"/>
          </w:tcPr>
          <w:p>
            <w:r>
              <w:rPr>
                <w:rFonts w:ascii="Calibri" w:hAnsi="Calibri"/>
                <w:b/>
                <w:i w:val="0"/>
                <w:color w:val="4B5563"/>
                <w:sz w:val="16"/>
              </w:rPr>
              <w:t>FAILURES</w:t>
            </w:r>
          </w:p>
        </w:tc>
        <w:tc>
          <w:tcPr>
            <w:tcW w:type="dxa" w:w="4032"/>
            <w:shd w:val="clear" w:color="auto" w:fill="F3F4F6"/>
          </w:tcPr>
          <w:p>
            <w:r>
              <w:rPr>
                <w:rFonts w:ascii="Calibri" w:hAnsi="Calibri"/>
                <w:b/>
                <w:i w:val="0"/>
                <w:color w:val="4B5563"/>
                <w:sz w:val="16"/>
              </w:rPr>
              <w:t>PLAIN-LANGUAGE NOTE</w:t>
            </w:r>
          </w:p>
        </w:tc>
      </w:tr>
      <w:tr>
        <w:tc>
          <w:tcPr>
            <w:tcW w:type="dxa" w:w="3744"/>
          </w:tcPr>
          <w:p>
            <w:r>
              <w:rPr>
                <w:rFonts w:ascii="Calibri" w:hAnsi="Calibri"/>
                <w:b w:val="0"/>
                <w:i w:val="0"/>
                <w:sz w:val="18"/>
              </w:rPr>
              <w:t>Matterhorn 04-001 (PDF/UA-1 7.18), Span ActualText</w:t>
            </w:r>
          </w:p>
        </w:tc>
        <w:tc>
          <w:tcPr>
            <w:tcW w:type="dxa" w:w="115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28</w:t>
            </w:r>
          </w:p>
        </w:tc>
        <w:tc>
          <w:tcPr>
            <w:tcW w:type="dxa" w:w="4032"/>
          </w:tcPr>
          <w:p>
            <w:r>
              <w:rPr>
                <w:rFonts w:ascii="Calibri" w:hAnsi="Calibri"/>
                <w:b w:val="0"/>
                <w:i w:val="0"/>
                <w:sz w:val="18"/>
              </w:rPr>
              <w:t>Empty Span elements announce "blank" to screen readers.</w:t>
            </w:r>
          </w:p>
        </w:tc>
      </w:tr>
      <w:tr>
        <w:tc>
          <w:tcPr>
            <w:tcW w:type="dxa" w:w="3744"/>
          </w:tcPr>
          <w:p>
            <w:r>
              <w:rPr>
                <w:rFonts w:ascii="Calibri" w:hAnsi="Calibri"/>
                <w:b w:val="0"/>
                <w:i w:val="0"/>
                <w:sz w:val="18"/>
              </w:rPr>
              <w:t>Matterhorn 09-001 (PDF/UA-1 7.2), reading order</w:t>
            </w:r>
          </w:p>
        </w:tc>
        <w:tc>
          <w:tcPr>
            <w:tcW w:type="dxa" w:w="115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4</w:t>
            </w:r>
          </w:p>
        </w:tc>
        <w:tc>
          <w:tcPr>
            <w:tcW w:type="dxa" w:w="4032"/>
          </w:tcPr>
          <w:p>
            <w:r>
              <w:rPr>
                <w:rFonts w:ascii="Calibri" w:hAnsi="Calibri"/>
                <w:b w:val="0"/>
                <w:i w:val="0"/>
                <w:sz w:val="18"/>
              </w:rPr>
              <w:t>Some paragraphs are tagged out of visual order.</w:t>
            </w:r>
          </w:p>
        </w:tc>
      </w:tr>
      <w:tr>
        <w:tc>
          <w:tcPr>
            <w:tcW w:type="dxa" w:w="3744"/>
          </w:tcPr>
          <w:p>
            <w:r>
              <w:rPr>
                <w:rFonts w:ascii="Calibri" w:hAnsi="Calibri"/>
                <w:b w:val="0"/>
                <w:i w:val="0"/>
                <w:sz w:val="18"/>
              </w:rPr>
              <w:t>Matterhorn 09-002, paragraph fragmentation</w:t>
            </w:r>
          </w:p>
        </w:tc>
        <w:tc>
          <w:tcPr>
            <w:tcW w:type="dxa" w:w="115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9</w:t>
            </w:r>
          </w:p>
        </w:tc>
        <w:tc>
          <w:tcPr>
            <w:tcW w:type="dxa" w:w="4032"/>
          </w:tcPr>
          <w:p>
            <w:r>
              <w:rPr>
                <w:rFonts w:ascii="Calibri" w:hAnsi="Calibri"/>
                <w:b w:val="0"/>
                <w:i w:val="0"/>
                <w:sz w:val="18"/>
              </w:rPr>
              <w:t>Author block tagged as separate paragraphs, not a list.</w:t>
            </w:r>
          </w:p>
        </w:tc>
      </w:tr>
      <w:tr>
        <w:tc>
          <w:tcPr>
            <w:tcW w:type="dxa" w:w="3744"/>
          </w:tcPr>
          <w:p>
            <w:r>
              <w:rPr>
                <w:rFonts w:ascii="Calibri" w:hAnsi="Calibri"/>
                <w:b w:val="0"/>
                <w:i w:val="0"/>
                <w:sz w:val="18"/>
              </w:rPr>
              <w:t>Matterhorn 13-002, figure alt-text quality</w:t>
            </w:r>
          </w:p>
        </w:tc>
        <w:tc>
          <w:tcPr>
            <w:tcW w:type="dxa" w:w="115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3</w:t>
            </w:r>
          </w:p>
        </w:tc>
        <w:tc>
          <w:tcPr>
            <w:tcW w:type="dxa" w:w="4032"/>
          </w:tcPr>
          <w:p>
            <w:r>
              <w:rPr>
                <w:rFonts w:ascii="Calibri" w:hAnsi="Calibri"/>
                <w:b w:val="0"/>
                <w:i w:val="0"/>
                <w:sz w:val="18"/>
              </w:rPr>
              <w:t>Three figures use placeholder alt text such as "image".</w:t>
            </w:r>
          </w:p>
        </w:tc>
      </w:tr>
      <w:tr>
        <w:tc>
          <w:tcPr>
            <w:tcW w:type="dxa" w:w="3744"/>
          </w:tcPr>
          <w:p>
            <w:r>
              <w:rPr>
                <w:rFonts w:ascii="Calibri" w:hAnsi="Calibri"/>
                <w:b w:val="0"/>
                <w:i w:val="0"/>
                <w:sz w:val="18"/>
              </w:rPr>
              <w:t>Matterhorn 13-004 (PDF/UA-1 7.3), figures present</w:t>
            </w:r>
          </w:p>
        </w:tc>
        <w:tc>
          <w:tcPr>
            <w:tcW w:type="dxa" w:w="115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12</w:t>
            </w:r>
          </w:p>
        </w:tc>
        <w:tc>
          <w:tcPr>
            <w:tcW w:type="dxa" w:w="4032"/>
          </w:tcPr>
          <w:p>
            <w:r>
              <w:rPr>
                <w:rFonts w:ascii="Calibri" w:hAnsi="Calibri"/>
                <w:b w:val="0"/>
                <w:i w:val="0"/>
                <w:sz w:val="18"/>
              </w:rPr>
              <w:t>Twelve figures have no alt text attribute at all.</w:t>
            </w:r>
          </w:p>
        </w:tc>
      </w:tr>
      <w:tr>
        <w:tc>
          <w:tcPr>
            <w:tcW w:type="dxa" w:w="3744"/>
          </w:tcPr>
          <w:p>
            <w:r>
              <w:rPr>
                <w:rFonts w:ascii="Calibri" w:hAnsi="Calibri"/>
                <w:b w:val="0"/>
                <w:i w:val="0"/>
                <w:sz w:val="18"/>
              </w:rPr>
              <w:t>Matterhorn 15-002 (PDF/UA-1 7.5), table headers</w:t>
            </w:r>
          </w:p>
        </w:tc>
        <w:tc>
          <w:tcPr>
            <w:tcW w:type="dxa" w:w="115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1</w:t>
            </w:r>
          </w:p>
        </w:tc>
        <w:tc>
          <w:tcPr>
            <w:tcW w:type="dxa" w:w="4032"/>
          </w:tcPr>
          <w:p>
            <w:r>
              <w:rPr>
                <w:rFonts w:ascii="Calibri" w:hAnsi="Calibri"/>
                <w:b w:val="0"/>
                <w:i w:val="0"/>
                <w:sz w:val="18"/>
              </w:rPr>
              <w:t>One table missing TH and Scope.</w:t>
            </w:r>
          </w:p>
        </w:tc>
      </w:tr>
      <w:tr>
        <w:tc>
          <w:tcPr>
            <w:tcW w:type="dxa" w:w="3744"/>
          </w:tcPr>
          <w:p>
            <w:r>
              <w:rPr>
                <w:rFonts w:ascii="Calibri" w:hAnsi="Calibri"/>
                <w:b w:val="0"/>
                <w:i w:val="0"/>
                <w:sz w:val="18"/>
              </w:rPr>
              <w:t>Matterhorn 28-002, form-field tooltips</w:t>
            </w:r>
          </w:p>
        </w:tc>
        <w:tc>
          <w:tcPr>
            <w:tcW w:type="dxa" w:w="1152"/>
          </w:tcPr>
          <w:p>
            <w:pPr>
              <w:jc w:val="center"/>
            </w:pPr>
            <w:r>
              <w:rPr>
                <w:rFonts w:ascii="Calibri" w:hAnsi="Calibri"/>
                <w:b/>
                <w:i w:val="0"/>
                <w:color w:val="B91C1C"/>
                <w:sz w:val="18"/>
              </w:rPr>
              <w:t>Fail</w:t>
            </w:r>
          </w:p>
        </w:tc>
        <w:tc>
          <w:tcPr>
            <w:tcW w:type="dxa" w:w="1152"/>
          </w:tcPr>
          <w:p>
            <w:pPr>
              <w:jc w:val="center"/>
            </w:pPr>
            <w:r>
              <w:rPr>
                <w:rFonts w:ascii="Calibri" w:hAnsi="Calibri"/>
                <w:b/>
                <w:i w:val="0"/>
                <w:sz w:val="18"/>
              </w:rPr>
              <w:t>2</w:t>
            </w:r>
          </w:p>
        </w:tc>
        <w:tc>
          <w:tcPr>
            <w:tcW w:type="dxa" w:w="4032"/>
          </w:tcPr>
          <w:p>
            <w:r>
              <w:rPr>
                <w:rFonts w:ascii="Calibri" w:hAnsi="Calibri"/>
                <w:b w:val="0"/>
                <w:i w:val="0"/>
                <w:sz w:val="18"/>
              </w:rPr>
              <w:t>Two form fields have no tooltip / accessible name.</w:t>
            </w:r>
          </w:p>
        </w:tc>
      </w:tr>
      <w:tr>
        <w:tc>
          <w:tcPr>
            <w:tcW w:type="dxa" w:w="3744"/>
          </w:tcPr>
          <w:p>
            <w:r>
              <w:rPr>
                <w:rFonts w:ascii="Calibri" w:hAnsi="Calibri"/>
                <w:b w:val="0"/>
                <w:i w:val="0"/>
                <w:sz w:val="18"/>
              </w:rPr>
              <w:t>Matterhorn 01-001, real content tagged</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All real content is reachable through the structure tree.</w:t>
            </w:r>
          </w:p>
        </w:tc>
      </w:tr>
      <w:tr>
        <w:tc>
          <w:tcPr>
            <w:tcW w:type="dxa" w:w="3744"/>
          </w:tcPr>
          <w:p>
            <w:r>
              <w:rPr>
                <w:rFonts w:ascii="Calibri" w:hAnsi="Calibri"/>
                <w:b w:val="0"/>
                <w:i w:val="0"/>
                <w:sz w:val="18"/>
              </w:rPr>
              <w:t>Matterhorn 01-003, structure type nesting</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Nested types follow the PDF/UA-1 nesting rules.</w:t>
            </w:r>
          </w:p>
        </w:tc>
      </w:tr>
      <w:tr>
        <w:tc>
          <w:tcPr>
            <w:tcW w:type="dxa" w:w="3744"/>
          </w:tcPr>
          <w:p>
            <w:r>
              <w:rPr>
                <w:rFonts w:ascii="Calibri" w:hAnsi="Calibri"/>
                <w:b w:val="0"/>
                <w:i w:val="0"/>
                <w:sz w:val="18"/>
              </w:rPr>
              <w:t>Matterhorn 02-001, role mapping to standard types</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Custom tags are role-mapped to standard structure types.</w:t>
            </w:r>
          </w:p>
        </w:tc>
      </w:tr>
      <w:tr>
        <w:tc>
          <w:tcPr>
            <w:tcW w:type="dxa" w:w="3744"/>
          </w:tcPr>
          <w:p>
            <w:r>
              <w:rPr>
                <w:rFonts w:ascii="Calibri" w:hAnsi="Calibri"/>
                <w:b w:val="0"/>
                <w:i w:val="0"/>
                <w:sz w:val="18"/>
              </w:rPr>
              <w:t>Matterhorn 06-001, document title</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Document title is set in metadata.</w:t>
            </w:r>
          </w:p>
        </w:tc>
      </w:tr>
      <w:tr>
        <w:tc>
          <w:tcPr>
            <w:tcW w:type="dxa" w:w="3744"/>
          </w:tcPr>
          <w:p>
            <w:r>
              <w:rPr>
                <w:rFonts w:ascii="Calibri" w:hAnsi="Calibri"/>
                <w:b w:val="0"/>
                <w:i w:val="0"/>
                <w:sz w:val="18"/>
              </w:rPr>
              <w:t>Matterhorn 06-002, ViewerPreferences DisplayDocTitle</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The reader displays the document title, not the file name.</w:t>
            </w:r>
          </w:p>
        </w:tc>
      </w:tr>
      <w:tr>
        <w:tc>
          <w:tcPr>
            <w:tcW w:type="dxa" w:w="3744"/>
          </w:tcPr>
          <w:p>
            <w:r>
              <w:rPr>
                <w:rFonts w:ascii="Calibri" w:hAnsi="Calibri"/>
                <w:b w:val="0"/>
                <w:i w:val="0"/>
                <w:sz w:val="18"/>
              </w:rPr>
              <w:t>Matterhorn 07-001, suspect markings</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No suspect-content markers remain in the structure tree.</w:t>
            </w:r>
          </w:p>
        </w:tc>
      </w:tr>
      <w:tr>
        <w:tc>
          <w:tcPr>
            <w:tcW w:type="dxa" w:w="3744"/>
          </w:tcPr>
          <w:p>
            <w:r>
              <w:rPr>
                <w:rFonts w:ascii="Calibri" w:hAnsi="Calibri"/>
                <w:b w:val="0"/>
                <w:i w:val="0"/>
                <w:sz w:val="18"/>
              </w:rPr>
              <w:t>Matterhorn 09-003, sect tag use</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Sect tags wrap genuine document divisions, not single headings.</w:t>
            </w:r>
          </w:p>
        </w:tc>
      </w:tr>
      <w:tr>
        <w:tc>
          <w:tcPr>
            <w:tcW w:type="dxa" w:w="3744"/>
          </w:tcPr>
          <w:p>
            <w:r>
              <w:rPr>
                <w:rFonts w:ascii="Calibri" w:hAnsi="Calibri"/>
                <w:b w:val="0"/>
                <w:i w:val="0"/>
                <w:sz w:val="18"/>
              </w:rPr>
              <w:t>Matterhorn 09-004, block-level structure</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Block-level content is tagged with block-level structure types.</w:t>
            </w:r>
          </w:p>
        </w:tc>
      </w:tr>
      <w:tr>
        <w:tc>
          <w:tcPr>
            <w:tcW w:type="dxa" w:w="3744"/>
          </w:tcPr>
          <w:p>
            <w:r>
              <w:rPr>
                <w:rFonts w:ascii="Calibri" w:hAnsi="Calibri"/>
                <w:b w:val="0"/>
                <w:i w:val="0"/>
                <w:sz w:val="18"/>
              </w:rPr>
              <w:t>Matterhorn 10-001, role mapping completeness</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Every custom role maps to a defined standard type.</w:t>
            </w:r>
          </w:p>
        </w:tc>
      </w:tr>
      <w:tr>
        <w:tc>
          <w:tcPr>
            <w:tcW w:type="dxa" w:w="3744"/>
          </w:tcPr>
          <w:p>
            <w:r>
              <w:rPr>
                <w:rFonts w:ascii="Calibri" w:hAnsi="Calibri"/>
                <w:b w:val="0"/>
                <w:i w:val="0"/>
                <w:sz w:val="18"/>
              </w:rPr>
              <w:t>Matterhorn 11-001 (PDF/UA-1 7.21), document language</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Language declared as en-US at the Document level.</w:t>
            </w:r>
          </w:p>
        </w:tc>
      </w:tr>
      <w:tr>
        <w:tc>
          <w:tcPr>
            <w:tcW w:type="dxa" w:w="3744"/>
          </w:tcPr>
          <w:p>
            <w:r>
              <w:rPr>
                <w:rFonts w:ascii="Calibri" w:hAnsi="Calibri"/>
                <w:b w:val="0"/>
                <w:i w:val="0"/>
                <w:sz w:val="18"/>
              </w:rPr>
              <w:t>Matterhorn 11-002, span language attributes</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No language changes mid-paragraph require a Span Lang.</w:t>
            </w:r>
          </w:p>
        </w:tc>
      </w:tr>
      <w:tr>
        <w:tc>
          <w:tcPr>
            <w:tcW w:type="dxa" w:w="3744"/>
          </w:tcPr>
          <w:p>
            <w:r>
              <w:rPr>
                <w:rFonts w:ascii="Calibri" w:hAnsi="Calibri"/>
                <w:b w:val="0"/>
                <w:i w:val="0"/>
                <w:sz w:val="18"/>
              </w:rPr>
              <w:t>Matterhorn 14-001 (PDF/UA-1 7.4), heading levels exist</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Headings are tagged using H1 to H6 elements.</w:t>
            </w:r>
          </w:p>
        </w:tc>
      </w:tr>
      <w:tr>
        <w:tc>
          <w:tcPr>
            <w:tcW w:type="dxa" w:w="3744"/>
          </w:tcPr>
          <w:p>
            <w:r>
              <w:rPr>
                <w:rFonts w:ascii="Calibri" w:hAnsi="Calibri"/>
                <w:b w:val="0"/>
                <w:i w:val="0"/>
                <w:sz w:val="18"/>
              </w:rPr>
              <w:t>Matterhorn 14-002, heading hierarchy not skipped</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No heading level is skipped (no H1 followed directly by H3).</w:t>
            </w:r>
          </w:p>
        </w:tc>
      </w:tr>
      <w:tr>
        <w:tc>
          <w:tcPr>
            <w:tcW w:type="dxa" w:w="3744"/>
          </w:tcPr>
          <w:p>
            <w:r>
              <w:rPr>
                <w:rFonts w:ascii="Calibri" w:hAnsi="Calibri"/>
                <w:b w:val="0"/>
                <w:i w:val="0"/>
                <w:sz w:val="18"/>
              </w:rPr>
              <w:t>Matterhorn 15-001, table summary attribute</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Data tables include a Summary attribute where required.</w:t>
            </w:r>
          </w:p>
        </w:tc>
      </w:tr>
      <w:tr>
        <w:tc>
          <w:tcPr>
            <w:tcW w:type="dxa" w:w="3744"/>
          </w:tcPr>
          <w:p>
            <w:r>
              <w:rPr>
                <w:rFonts w:ascii="Calibri" w:hAnsi="Calibri"/>
                <w:b w:val="0"/>
                <w:i w:val="0"/>
                <w:sz w:val="18"/>
              </w:rPr>
              <w:t>Matterhorn 15-003, layout vs data tables</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Layout tables are marked as Artifact, not as data tables.</w:t>
            </w:r>
          </w:p>
        </w:tc>
      </w:tr>
      <w:tr>
        <w:tc>
          <w:tcPr>
            <w:tcW w:type="dxa" w:w="3744"/>
          </w:tcPr>
          <w:p>
            <w:r>
              <w:rPr>
                <w:rFonts w:ascii="Calibri" w:hAnsi="Calibri"/>
                <w:b w:val="0"/>
                <w:i w:val="0"/>
                <w:sz w:val="18"/>
              </w:rPr>
              <w:t>Matterhorn 17-001, list structure</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Lists use L, LI, and LBody where present.</w:t>
            </w:r>
          </w:p>
        </w:tc>
      </w:tr>
      <w:tr>
        <w:tc>
          <w:tcPr>
            <w:tcW w:type="dxa" w:w="3744"/>
          </w:tcPr>
          <w:p>
            <w:r>
              <w:rPr>
                <w:rFonts w:ascii="Calibri" w:hAnsi="Calibri"/>
                <w:b w:val="0"/>
                <w:i w:val="0"/>
                <w:sz w:val="18"/>
              </w:rPr>
              <w:t>Matterhorn 17-002, list labels</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List item labels (Lbl) are present where the list shows numbers or bullets.</w:t>
            </w:r>
          </w:p>
        </w:tc>
      </w:tr>
      <w:tr>
        <w:tc>
          <w:tcPr>
            <w:tcW w:type="dxa" w:w="3744"/>
          </w:tcPr>
          <w:p>
            <w:r>
              <w:rPr>
                <w:rFonts w:ascii="Calibri" w:hAnsi="Calibri"/>
                <w:b w:val="0"/>
                <w:i w:val="0"/>
                <w:sz w:val="18"/>
              </w:rPr>
              <w:t>Matterhorn 19-003, optional content</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Optional content is tagged so it is reachable when activated.</w:t>
            </w:r>
          </w:p>
        </w:tc>
      </w:tr>
      <w:tr>
        <w:tc>
          <w:tcPr>
            <w:tcW w:type="dxa" w:w="3744"/>
          </w:tcPr>
          <w:p>
            <w:r>
              <w:rPr>
                <w:rFonts w:ascii="Calibri" w:hAnsi="Calibri"/>
                <w:b w:val="0"/>
                <w:i w:val="0"/>
                <w:sz w:val="18"/>
              </w:rPr>
              <w:t>Matterhorn 21-001, native PDF objects, page boundaries</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Page-break artifacts do not appear inside content tags.</w:t>
            </w:r>
          </w:p>
        </w:tc>
      </w:tr>
      <w:tr>
        <w:tc>
          <w:tcPr>
            <w:tcW w:type="dxa" w:w="3744"/>
          </w:tcPr>
          <w:p>
            <w:r>
              <w:rPr>
                <w:rFonts w:ascii="Calibri" w:hAnsi="Calibri"/>
                <w:b w:val="0"/>
                <w:i w:val="0"/>
                <w:sz w:val="18"/>
              </w:rPr>
              <w:t>Matterhorn 25-001, annotations tagged</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Hyperlinks and other annotations are tagged with Link wrappers.</w:t>
            </w:r>
          </w:p>
        </w:tc>
      </w:tr>
      <w:tr>
        <w:tc>
          <w:tcPr>
            <w:tcW w:type="dxa" w:w="3744"/>
          </w:tcPr>
          <w:p>
            <w:r>
              <w:rPr>
                <w:rFonts w:ascii="Calibri" w:hAnsi="Calibri"/>
                <w:b w:val="0"/>
                <w:i w:val="0"/>
                <w:sz w:val="18"/>
              </w:rPr>
              <w:t>Matterhorn 26-001, action triggers</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No action triggers depend on visual or pointer input only.</w:t>
            </w:r>
          </w:p>
        </w:tc>
      </w:tr>
      <w:tr>
        <w:tc>
          <w:tcPr>
            <w:tcW w:type="dxa" w:w="3744"/>
          </w:tcPr>
          <w:p>
            <w:r>
              <w:rPr>
                <w:rFonts w:ascii="Calibri" w:hAnsi="Calibri"/>
                <w:b w:val="0"/>
                <w:i w:val="0"/>
                <w:sz w:val="18"/>
              </w:rPr>
              <w:t>Matterhorn 28-001 (PDF/UA-1 7.18), form fields tagged</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All form fields are tagged in the structure tree.</w:t>
            </w:r>
          </w:p>
        </w:tc>
      </w:tr>
      <w:tr>
        <w:tc>
          <w:tcPr>
            <w:tcW w:type="dxa" w:w="3744"/>
          </w:tcPr>
          <w:p>
            <w:r>
              <w:rPr>
                <w:rFonts w:ascii="Calibri" w:hAnsi="Calibri"/>
                <w:b w:val="0"/>
                <w:i w:val="0"/>
                <w:sz w:val="18"/>
              </w:rPr>
              <w:t>WCAG 2.2 AA SC 1.4.3, contrast minimum</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Text contrast meets the 4.5 to 1 minimum on all spot-checked pages.</w:t>
            </w:r>
          </w:p>
        </w:tc>
      </w:tr>
      <w:tr>
        <w:tc>
          <w:tcPr>
            <w:tcW w:type="dxa" w:w="3744"/>
          </w:tcPr>
          <w:p>
            <w:r>
              <w:rPr>
                <w:rFonts w:ascii="Calibri" w:hAnsi="Calibri"/>
                <w:b w:val="0"/>
                <w:i w:val="0"/>
                <w:sz w:val="18"/>
              </w:rPr>
              <w:t>WCAG 2.2 AA SC 3.3.2, visible form labels</w:t>
            </w:r>
          </w:p>
        </w:tc>
        <w:tc>
          <w:tcPr>
            <w:tcW w:type="dxa" w:w="1152"/>
          </w:tcPr>
          <w:p>
            <w:pPr>
              <w:jc w:val="center"/>
            </w:pPr>
            <w:r>
              <w:rPr>
                <w:rFonts w:ascii="Calibri" w:hAnsi="Calibri"/>
                <w:b/>
                <w:i w:val="0"/>
                <w:color w:val="166534"/>
                <w:sz w:val="18"/>
              </w:rPr>
              <w:t>Pass</w:t>
            </w:r>
          </w:p>
        </w:tc>
        <w:tc>
          <w:tcPr>
            <w:tcW w:type="dxa" w:w="1152"/>
          </w:tcPr>
          <w:p>
            <w:pPr>
              <w:jc w:val="center"/>
            </w:pPr>
            <w:r>
              <w:rPr>
                <w:rFonts w:ascii="Calibri" w:hAnsi="Calibri"/>
                <w:b/>
                <w:i w:val="0"/>
                <w:sz w:val="18"/>
              </w:rPr>
              <w:t>0</w:t>
            </w:r>
          </w:p>
        </w:tc>
        <w:tc>
          <w:tcPr>
            <w:tcW w:type="dxa" w:w="4032"/>
          </w:tcPr>
          <w:p>
            <w:r>
              <w:rPr>
                <w:rFonts w:ascii="Calibri" w:hAnsi="Calibri"/>
                <w:b w:val="0"/>
                <w:i w:val="0"/>
                <w:sz w:val="18"/>
              </w:rPr>
              <w:t>All form fields have visible labels, not placeholder-only labels.</w:t>
            </w:r>
          </w:p>
        </w:tc>
      </w:tr>
    </w:tbl>
    <w:p>
      <w:pPr>
        <w:spacing w:before="0" w:after="160"/>
      </w:pPr>
      <w:r>
        <w:rPr>
          <w:rFonts w:ascii="Calibri" w:hAnsi="Calibri"/>
          <w:b w:val="0"/>
          <w:i w:val="0"/>
          <w:color w:val="4B5563"/>
          <w:sz w:val="18"/>
        </w:rPr>
        <w:t>Summary: 7 of 31 evaluated checkpoints fail; 24 pass. PDF/UA-1 cannot be claimed for this document. Conformance can only be claimed when zero PDF/UA-1 checkpoints fail.</w:t>
      </w:r>
    </w:p>
    <w:p>
      <w:pPr>
        <w:spacing w:before="280" w:after="120"/>
        <w:shd w:val="clear" w:color="auto" w:fill="1F2937"/>
      </w:pPr>
      <w:r>
        <w:rPr>
          <w:rFonts w:ascii="Calibri" w:hAnsi="Calibri"/>
          <w:b/>
          <w:i w:val="0"/>
          <w:color w:val="FFFFFF"/>
          <w:sz w:val="26"/>
        </w:rPr>
        <w:t xml:space="preserve">  3. What was checked, what was NOT checked</w:t>
      </w:r>
    </w:p>
    <w:p>
      <w:pPr>
        <w:spacing w:before="0" w:after="80"/>
      </w:pPr>
      <w:r>
        <w:rPr>
          <w:rFonts w:ascii="Calibri" w:hAnsi="Calibri"/>
          <w:b w:val="0"/>
          <w:i w:val="0"/>
          <w:color w:val="4B5563"/>
          <w:sz w:val="20"/>
        </w:rPr>
        <w:t>Honest scope is the EquitableDocs voice signature. The report itself honours it.</w:t>
      </w:r>
    </w:p>
    <w:p>
      <w:pPr>
        <w:spacing w:before="200" w:after="80"/>
        <w:pBdr>
          <w:bottom w:val="single" w:sz="6" w:space="4" w:color="D1D5DB"/>
        </w:pBdr>
      </w:pPr>
      <w:r>
        <w:rPr>
          <w:rFonts w:ascii="Calibri" w:hAnsi="Calibri"/>
          <w:b/>
          <w:i w:val="0"/>
          <w:color w:val="0B0C0C"/>
          <w:sz w:val="20"/>
        </w:rPr>
        <w:t>WHAT WAS CHECKED</w:t>
      </w:r>
    </w:p>
    <w:p>
      <w:pPr>
        <w:pStyle w:val="ListBullet"/>
        <w:spacing w:before="0" w:after="40"/>
        <w:ind w:left="360"/>
      </w:pPr>
      <w:r>
        <w:rPr>
          <w:rFonts w:ascii="Calibri" w:hAnsi="Calibri"/>
          <w:b w:val="0"/>
          <w:i w:val="0"/>
          <w:color w:val="0B0C0C"/>
          <w:sz w:val="20"/>
        </w:rPr>
        <w:t>Tag tree structure and reading order</w:t>
      </w:r>
    </w:p>
    <w:p>
      <w:pPr>
        <w:pStyle w:val="ListBullet"/>
        <w:spacing w:before="0" w:after="40"/>
        <w:ind w:left="360"/>
      </w:pPr>
      <w:r>
        <w:rPr>
          <w:rFonts w:ascii="Calibri" w:hAnsi="Calibri"/>
          <w:b w:val="0"/>
          <w:i w:val="0"/>
          <w:color w:val="0B0C0C"/>
          <w:sz w:val="20"/>
        </w:rPr>
        <w:t>Alt text presence and quality</w:t>
      </w:r>
    </w:p>
    <w:p>
      <w:pPr>
        <w:pStyle w:val="ListBullet"/>
        <w:spacing w:before="0" w:after="40"/>
        <w:ind w:left="360"/>
      </w:pPr>
      <w:r>
        <w:rPr>
          <w:rFonts w:ascii="Calibri" w:hAnsi="Calibri"/>
          <w:b w:val="0"/>
          <w:i w:val="0"/>
          <w:color w:val="0B0C0C"/>
          <w:sz w:val="20"/>
        </w:rPr>
        <w:t>Table header structure</w:t>
      </w:r>
    </w:p>
    <w:p>
      <w:pPr>
        <w:pStyle w:val="ListBullet"/>
        <w:spacing w:before="0" w:after="40"/>
        <w:ind w:left="360"/>
      </w:pPr>
      <w:r>
        <w:rPr>
          <w:rFonts w:ascii="Calibri" w:hAnsi="Calibri"/>
          <w:b w:val="0"/>
          <w:i w:val="0"/>
          <w:color w:val="0B0C0C"/>
          <w:sz w:val="20"/>
        </w:rPr>
        <w:t>Heading hierarchy and skipped levels</w:t>
      </w:r>
    </w:p>
    <w:p>
      <w:pPr>
        <w:pStyle w:val="ListBullet"/>
        <w:spacing w:before="0" w:after="40"/>
        <w:ind w:left="360"/>
      </w:pPr>
      <w:r>
        <w:rPr>
          <w:rFonts w:ascii="Calibri" w:hAnsi="Calibri"/>
          <w:b w:val="0"/>
          <w:i w:val="0"/>
          <w:color w:val="0B0C0C"/>
          <w:sz w:val="20"/>
        </w:rPr>
        <w:t>Form field labels</w:t>
      </w:r>
    </w:p>
    <w:p>
      <w:pPr>
        <w:pStyle w:val="ListBullet"/>
        <w:spacing w:before="0" w:after="40"/>
        <w:ind w:left="360"/>
      </w:pPr>
      <w:r>
        <w:rPr>
          <w:rFonts w:ascii="Calibri" w:hAnsi="Calibri"/>
          <w:b w:val="0"/>
          <w:i w:val="0"/>
          <w:color w:val="0B0C0C"/>
          <w:sz w:val="20"/>
        </w:rPr>
        <w:t>Document language declaration</w:t>
      </w:r>
    </w:p>
    <w:p>
      <w:pPr>
        <w:pStyle w:val="ListBullet"/>
        <w:spacing w:before="0" w:after="40"/>
        <w:ind w:left="360"/>
      </w:pPr>
      <w:r>
        <w:rPr>
          <w:rFonts w:ascii="Calibri" w:hAnsi="Calibri"/>
          <w:b w:val="0"/>
          <w:i w:val="0"/>
          <w:color w:val="0B0C0C"/>
          <w:sz w:val="20"/>
        </w:rPr>
        <w:t>COGA, plain-language and clutter heuristics</w:t>
      </w:r>
    </w:p>
    <w:p>
      <w:pPr>
        <w:spacing w:before="200" w:after="80"/>
        <w:pBdr>
          <w:bottom w:val="single" w:sz="6" w:space="4" w:color="D1D5DB"/>
        </w:pBdr>
      </w:pPr>
      <w:r>
        <w:rPr>
          <w:rFonts w:ascii="Calibri" w:hAnsi="Calibri"/>
          <w:b/>
          <w:i w:val="0"/>
          <w:color w:val="0B0C0C"/>
          <w:sz w:val="20"/>
        </w:rPr>
        <w:t>WHAT WAS NOT CHECKED, V0.1 PREVIEW</w:t>
      </w:r>
    </w:p>
    <w:p>
      <w:pPr>
        <w:pStyle w:val="ListBullet"/>
        <w:spacing w:before="0" w:after="40"/>
        <w:ind w:left="360"/>
      </w:pPr>
      <w:r>
        <w:rPr>
          <w:rFonts w:ascii="Calibri" w:hAnsi="Calibri"/>
          <w:b w:val="0"/>
          <w:i w:val="0"/>
          <w:color w:val="0B0C0C"/>
          <w:sz w:val="20"/>
        </w:rPr>
        <w:t>Equation accuracy in MathML markup</w:t>
      </w:r>
    </w:p>
    <w:p>
      <w:pPr>
        <w:pStyle w:val="ListBullet"/>
        <w:spacing w:before="0" w:after="40"/>
        <w:ind w:left="360"/>
      </w:pPr>
      <w:r>
        <w:rPr>
          <w:rFonts w:ascii="Calibri" w:hAnsi="Calibri"/>
          <w:b w:val="0"/>
          <w:i w:val="0"/>
          <w:color w:val="0B0C0C"/>
          <w:sz w:val="20"/>
        </w:rPr>
        <w:t>Indic-script OCR fidelity</w:t>
      </w:r>
    </w:p>
    <w:p>
      <w:pPr>
        <w:pStyle w:val="ListBullet"/>
        <w:spacing w:before="0" w:after="40"/>
        <w:ind w:left="360"/>
      </w:pPr>
      <w:r>
        <w:rPr>
          <w:rFonts w:ascii="Calibri" w:hAnsi="Calibri"/>
          <w:b w:val="0"/>
          <w:i w:val="0"/>
          <w:color w:val="0B0C0C"/>
          <w:sz w:val="20"/>
        </w:rPr>
        <w:t>Visual descriptions of complex diagrams</w:t>
      </w:r>
    </w:p>
    <w:p>
      <w:pPr>
        <w:pStyle w:val="ListBullet"/>
        <w:spacing w:before="0" w:after="40"/>
        <w:ind w:left="360"/>
      </w:pPr>
      <w:r>
        <w:rPr>
          <w:rFonts w:ascii="Calibri" w:hAnsi="Calibri"/>
          <w:b w:val="0"/>
          <w:i w:val="0"/>
          <w:color w:val="0B0C0C"/>
          <w:sz w:val="20"/>
        </w:rPr>
        <w:t>PowerPoint, deferred to Tool 6 v2</w:t>
      </w:r>
    </w:p>
    <w:p>
      <w:pPr>
        <w:pStyle w:val="ListBullet"/>
        <w:spacing w:before="0" w:after="40"/>
        <w:ind w:left="360"/>
      </w:pPr>
      <w:r>
        <w:rPr>
          <w:rFonts w:ascii="Calibri" w:hAnsi="Calibri"/>
          <w:b w:val="0"/>
          <w:i w:val="0"/>
          <w:color w:val="0B0C0C"/>
          <w:sz w:val="20"/>
        </w:rPr>
        <w:t>Word vision pass on inline images, deferred to v2</w:t>
      </w:r>
    </w:p>
    <w:p>
      <w:pPr>
        <w:pStyle w:val="ListBullet"/>
        <w:spacing w:before="0" w:after="40"/>
        <w:ind w:left="360"/>
      </w:pPr>
      <w:r>
        <w:rPr>
          <w:rFonts w:ascii="Calibri" w:hAnsi="Calibri"/>
          <w:b w:val="0"/>
          <w:i w:val="0"/>
          <w:color w:val="0B0C0C"/>
          <w:sz w:val="20"/>
        </w:rPr>
        <w:t>Auto-tagging accuracy claims, not measured</w:t>
      </w:r>
    </w:p>
    <w:p>
      <w:pPr>
        <w:spacing w:before="280" w:after="120"/>
        <w:shd w:val="clear" w:color="auto" w:fill="1F2937"/>
      </w:pPr>
      <w:r>
        <w:rPr>
          <w:rFonts w:ascii="Calibri" w:hAnsi="Calibri"/>
          <w:b/>
          <w:i w:val="0"/>
          <w:color w:val="FFFFFF"/>
          <w:sz w:val="26"/>
        </w:rPr>
        <w:t xml:space="preserve">  4. Acceptance checklist</w:t>
      </w:r>
    </w:p>
    <w:p>
      <w:pPr>
        <w:spacing w:before="0" w:after="80"/>
      </w:pPr>
      <w:r>
        <w:rPr>
          <w:rFonts w:ascii="Calibri" w:hAnsi="Calibri"/>
          <w:b w:val="0"/>
          <w:i w:val="0"/>
          <w:color w:val="4B5563"/>
          <w:sz w:val="20"/>
        </w:rPr>
        <w:t>Your document is ready when these statements are all true. Re-upload after fixes to see the list update.</w:t>
      </w:r>
    </w:p>
    <w:p>
      <w:pPr>
        <w:spacing w:before="0" w:after="40"/>
      </w:pPr>
      <w:r>
        <w:rPr>
          <w:rFonts w:ascii="Calibri" w:hAnsi="Calibri"/>
          <w:b/>
          <w:i w:val="0"/>
          <w:color w:val="1E40AF"/>
          <w:sz w:val="22"/>
        </w:rPr>
        <w:t xml:space="preserve">☑ </w:t>
      </w:r>
      <w:r>
        <w:rPr>
          <w:rFonts w:ascii="Calibri" w:hAnsi="Calibri"/>
          <w:b w:val="0"/>
          <w:i w:val="0"/>
          <w:color w:val="4B5563"/>
          <w:sz w:val="20"/>
        </w:rPr>
        <w:t>Document language is declared.</w:t>
      </w:r>
    </w:p>
    <w:p>
      <w:pPr>
        <w:spacing w:before="0" w:after="40"/>
      </w:pPr>
      <w:r>
        <w:rPr>
          <w:rFonts w:ascii="Calibri" w:hAnsi="Calibri"/>
          <w:b/>
          <w:i w:val="0"/>
          <w:color w:val="1E40AF"/>
          <w:sz w:val="22"/>
        </w:rPr>
        <w:t xml:space="preserve">☑ </w:t>
      </w:r>
      <w:r>
        <w:rPr>
          <w:rFonts w:ascii="Calibri" w:hAnsi="Calibri"/>
          <w:b w:val="0"/>
          <w:i w:val="0"/>
          <w:color w:val="4B5563"/>
          <w:sz w:val="20"/>
        </w:rPr>
        <w:t>No skipped heading levels.</w:t>
      </w:r>
    </w:p>
    <w:p>
      <w:pPr>
        <w:spacing w:before="0" w:after="40"/>
      </w:pPr>
      <w:r>
        <w:rPr>
          <w:rFonts w:ascii="Calibri" w:hAnsi="Calibri"/>
          <w:b/>
          <w:i w:val="0"/>
          <w:color w:val="1E40AF"/>
          <w:sz w:val="22"/>
        </w:rPr>
        <w:t xml:space="preserve">☑ </w:t>
      </w:r>
      <w:r>
        <w:rPr>
          <w:rFonts w:ascii="Calibri" w:hAnsi="Calibri"/>
          <w:b w:val="0"/>
          <w:i w:val="0"/>
          <w:color w:val="4B5563"/>
          <w:sz w:val="20"/>
        </w:rPr>
        <w:t>All form fields have visible labels.</w:t>
      </w:r>
    </w:p>
    <w:p>
      <w:pPr>
        <w:spacing w:before="0" w:after="40"/>
      </w:pPr>
      <w:r>
        <w:rPr>
          <w:rFonts w:ascii="Calibri" w:hAnsi="Calibri"/>
          <w:b/>
          <w:i w:val="0"/>
          <w:color w:val="1E40AF"/>
          <w:sz w:val="22"/>
        </w:rPr>
        <w:t xml:space="preserve">☑ </w:t>
      </w:r>
      <w:r>
        <w:rPr>
          <w:rFonts w:ascii="Calibri" w:hAnsi="Calibri"/>
          <w:b w:val="0"/>
          <w:i w:val="0"/>
          <w:color w:val="4B5563"/>
          <w:sz w:val="20"/>
        </w:rPr>
        <w:t>No tagged elements have empty alt text on meaningful images.</w:t>
      </w:r>
    </w:p>
    <w:p>
      <w:pPr>
        <w:spacing w:before="0" w:after="40"/>
      </w:pPr>
      <w:r>
        <w:rPr>
          <w:rFonts w:ascii="Calibri" w:hAnsi="Calibri"/>
          <w:b/>
          <w:i w:val="0"/>
          <w:color w:val="1E40AF"/>
          <w:sz w:val="22"/>
        </w:rPr>
        <w:t xml:space="preserve">☑ </w:t>
      </w:r>
      <w:r>
        <w:rPr>
          <w:rFonts w:ascii="Calibri" w:hAnsi="Calibri"/>
          <w:b w:val="0"/>
          <w:i w:val="0"/>
          <w:color w:val="4B5563"/>
          <w:sz w:val="20"/>
        </w:rPr>
        <w:t>Document does not use placeholder-only labels.</w:t>
      </w:r>
    </w:p>
    <w:p>
      <w:pPr>
        <w:spacing w:before="0" w:after="40"/>
      </w:pPr>
      <w:r>
        <w:rPr>
          <w:rFonts w:ascii="Calibri" w:hAnsi="Calibri"/>
          <w:b/>
          <w:i w:val="0"/>
          <w:color w:val="4B5563"/>
          <w:sz w:val="22"/>
        </w:rPr>
        <w:t xml:space="preserve">☐ </w:t>
      </w:r>
      <w:r>
        <w:rPr>
          <w:rFonts w:ascii="Calibri" w:hAnsi="Calibri"/>
          <w:b w:val="0"/>
          <w:i w:val="0"/>
          <w:color w:val="0B0C0C"/>
          <w:sz w:val="20"/>
        </w:rPr>
        <w:t>All images that convey meaning have descriptive alt text.</w:t>
      </w:r>
    </w:p>
    <w:p>
      <w:pPr>
        <w:spacing w:before="0" w:after="40"/>
      </w:pPr>
      <w:r>
        <w:rPr>
          <w:rFonts w:ascii="Calibri" w:hAnsi="Calibri"/>
          <w:b/>
          <w:i w:val="0"/>
          <w:color w:val="4B5563"/>
          <w:sz w:val="22"/>
        </w:rPr>
        <w:t xml:space="preserve">☐ </w:t>
      </w:r>
      <w:r>
        <w:rPr>
          <w:rFonts w:ascii="Calibri" w:hAnsi="Calibri"/>
          <w:b w:val="0"/>
          <w:i w:val="0"/>
          <w:color w:val="0B0C0C"/>
          <w:sz w:val="20"/>
        </w:rPr>
        <w:t>All tables have header rows tagged with TH and Scope.</w:t>
      </w:r>
    </w:p>
    <w:p>
      <w:pPr>
        <w:spacing w:before="0" w:after="40"/>
      </w:pPr>
      <w:r>
        <w:rPr>
          <w:rFonts w:ascii="Calibri" w:hAnsi="Calibri"/>
          <w:b/>
          <w:i w:val="0"/>
          <w:color w:val="4B5563"/>
          <w:sz w:val="22"/>
        </w:rPr>
        <w:t xml:space="preserve">☐ </w:t>
      </w:r>
      <w:r>
        <w:rPr>
          <w:rFonts w:ascii="Calibri" w:hAnsi="Calibri"/>
          <w:b w:val="0"/>
          <w:i w:val="0"/>
          <w:color w:val="0B0C0C"/>
          <w:sz w:val="20"/>
        </w:rPr>
        <w:t>Reading order matches visual order on every page.</w:t>
      </w:r>
    </w:p>
    <w:p>
      <w:pPr>
        <w:spacing w:before="0" w:after="40"/>
      </w:pPr>
      <w:r>
        <w:rPr>
          <w:rFonts w:ascii="Calibri" w:hAnsi="Calibri"/>
          <w:b/>
          <w:i w:val="0"/>
          <w:color w:val="4B5563"/>
          <w:sz w:val="22"/>
        </w:rPr>
        <w:t xml:space="preserve">☐ </w:t>
      </w:r>
      <w:r>
        <w:rPr>
          <w:rFonts w:ascii="Calibri" w:hAnsi="Calibri"/>
          <w:b w:val="0"/>
          <w:i w:val="0"/>
          <w:color w:val="0B0C0C"/>
          <w:sz w:val="20"/>
        </w:rPr>
        <w:t>Author block tagged as a list, not as separate paragraphs.</w:t>
      </w:r>
    </w:p>
    <w:p>
      <w:pPr>
        <w:spacing w:before="0" w:after="40"/>
      </w:pPr>
      <w:r>
        <w:rPr>
          <w:rFonts w:ascii="Calibri" w:hAnsi="Calibri"/>
          <w:b/>
          <w:i w:val="0"/>
          <w:color w:val="4B5563"/>
          <w:sz w:val="22"/>
        </w:rPr>
        <w:t xml:space="preserve">☐ </w:t>
      </w:r>
      <w:r>
        <w:rPr>
          <w:rFonts w:ascii="Calibri" w:hAnsi="Calibri"/>
          <w:b w:val="0"/>
          <w:i w:val="0"/>
          <w:color w:val="0B0C0C"/>
          <w:sz w:val="20"/>
        </w:rPr>
        <w:t>No empty Span ActualText announces "blank" to a screen reader.</w:t>
      </w:r>
    </w:p>
    <w:p>
      <w:pPr>
        <w:spacing w:before="0" w:after="40"/>
      </w:pPr>
      <w:r>
        <w:rPr>
          <w:rFonts w:ascii="Calibri" w:hAnsi="Calibri"/>
          <w:b/>
          <w:i w:val="0"/>
          <w:color w:val="4B5563"/>
          <w:sz w:val="22"/>
        </w:rPr>
        <w:t xml:space="preserve">☐ </w:t>
      </w:r>
      <w:r>
        <w:rPr>
          <w:rFonts w:ascii="Calibri" w:hAnsi="Calibri"/>
          <w:b w:val="0"/>
          <w:i w:val="0"/>
          <w:color w:val="0B0C0C"/>
          <w:sz w:val="20"/>
        </w:rPr>
        <w:t>Acrobat Accessibility Checker reruns with zero new failures.</w:t>
      </w:r>
    </w:p>
    <w:p>
      <w:pPr>
        <w:spacing w:before="0" w:after="40"/>
      </w:pPr>
      <w:r>
        <w:rPr>
          <w:rFonts w:ascii="Calibri" w:hAnsi="Calibri"/>
          <w:b/>
          <w:i w:val="0"/>
          <w:color w:val="4B5563"/>
          <w:sz w:val="22"/>
        </w:rPr>
        <w:t xml:space="preserve">☐ </w:t>
      </w:r>
      <w:r>
        <w:rPr>
          <w:rFonts w:ascii="Calibri" w:hAnsi="Calibri"/>
          <w:b w:val="0"/>
          <w:i w:val="0"/>
          <w:color w:val="0B0C0C"/>
          <w:sz w:val="20"/>
        </w:rPr>
        <w:t>veraPDF passes with zero PDF/UA-1 violations.</w:t>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T6-LIVE-225-ebook-pd</w:t>
      </w:r>
    </w:p>
    <w:p>
      <w:pPr>
        <w:spacing w:after="200"/>
        <w:pBdr>
          <w:bottom w:val="single" w:sz="16" w:space="1" w:color="1F2937"/>
        </w:pBdr>
      </w:pPr>
    </w:p>
    <w:p>
      <w:pPr>
        <w:spacing w:before="0" w:after="80"/>
      </w:pPr>
      <w:r>
        <w:rPr>
          <w:rFonts w:ascii="Calibri" w:hAnsi="Calibri"/>
          <w:b/>
          <w:i w:val="0"/>
          <w:sz w:val="36"/>
        </w:rPr>
        <w:t>5. Detailed findings</w:t>
      </w:r>
    </w:p>
    <w:p>
      <w:pPr>
        <w:spacing w:before="0" w:after="200"/>
      </w:pPr>
      <w:r>
        <w:rPr>
          <w:rFonts w:ascii="Calibri" w:hAnsi="Calibri"/>
          <w:b w:val="0"/>
          <w:i w:val="0"/>
          <w:color w:val="4B5563"/>
          <w:sz w:val="20"/>
        </w:rPr>
        <w:t>Each entry follows the same six-block pattern. Fix steps are numbered within each defect, so each entry can be worked end-to-end before moving to the next.</w:t>
      </w:r>
    </w:p>
    <w:p>
      <w:pPr>
        <w:spacing w:before="200" w:after="80"/>
        <w:pBdr>
          <w:bottom w:val="single" w:sz="6" w:space="4" w:color="D1D5DB"/>
        </w:pBdr>
      </w:pPr>
      <w:r>
        <w:rPr>
          <w:rFonts w:ascii="Calibri" w:hAnsi="Calibri"/>
          <w:b/>
          <w:i w:val="0"/>
          <w:color w:val="0B0C0C"/>
          <w:sz w:val="20"/>
        </w:rPr>
        <w:t>5.1 TAGGING</w:t>
      </w:r>
    </w:p>
    <w:p>
      <w:pPr>
        <w:spacing w:before="160" w:after="40"/>
      </w:pPr>
      <w:r>
        <w:rPr>
          <w:rFonts w:ascii="Consolas" w:hAnsi="Consolas"/>
          <w:b/>
          <w:i w:val="0"/>
          <w:color w:val="0B0C0C"/>
          <w:sz w:val="18"/>
        </w:rPr>
        <w:t xml:space="preserve">D-001  </w:t>
      </w:r>
      <w:r>
        <w:rPr>
          <w:rFonts w:ascii="Calibri" w:hAnsi="Calibri"/>
          <w:b/>
          <w:i w:val="0"/>
          <w:color w:val="0B0C0C"/>
          <w:sz w:val="24"/>
        </w:rPr>
        <w:t>Author names tagged as separate paragraphs</w:t>
      </w:r>
      <w:r>
        <w:rPr>
          <w:rFonts w:ascii="Calibri" w:hAnsi="Calibri"/>
          <w:b/>
          <w:i w:val="0"/>
          <w:color w:val="B45309"/>
          <w:sz w:val="18"/>
        </w:rPr>
        <w:t xml:space="preserve">   [HIGH]</w:t>
      </w:r>
    </w:p>
    <w:p>
      <w:pPr>
        <w:spacing w:before="0" w:after="80"/>
      </w:pPr>
      <w:r>
        <w:rPr>
          <w:rFonts w:ascii="Calibri" w:hAnsi="Calibri"/>
          <w:b w:val="0"/>
          <w:i w:val="0"/>
          <w:color w:val="4B5563"/>
          <w:sz w:val="20"/>
        </w:rPr>
        <w:t>Page 1, structure tree position 17. Detector class: tagging.</w:t>
      </w:r>
    </w:p>
    <w:p>
      <w:pPr>
        <w:spacing w:after="40"/>
        <w:ind w:left="288"/>
        <w:pBdr>
          <w:left w:val="single" w:sz="12" w:space="8" w:color="9CA3AF"/>
        </w:pBdr>
      </w:pPr>
      <w:r>
        <w:rPr>
          <w:rFonts w:ascii="Calibri" w:hAnsi="Calibri"/>
          <w:b/>
          <w:i w:val="0"/>
          <w:color w:val="0B0C0C"/>
          <w:sz w:val="20"/>
        </w:rPr>
        <w:t xml:space="preserve">Detector flagged: </w:t>
      </w:r>
      <w:r>
        <w:rPr>
          <w:rFonts w:ascii="Calibri" w:hAnsi="Calibri"/>
          <w:b w:val="0"/>
          <w:i/>
          <w:color w:val="0B0C0C"/>
          <w:sz w:val="20"/>
        </w:rPr>
        <w:t>Nine consecutive &lt;P&gt; tags each contain only a single author name. Author lists should not be tagged as paragraph runs.</w:t>
      </w:r>
    </w:p>
    <w:p>
      <w:pPr>
        <w:spacing w:before="40" w:after="0"/>
        <w:shd w:val="clear" w:color="auto" w:fill="F3F4F6"/>
        <w:pBdr>
          <w:left w:val="single" w:sz="24" w:space="8" w:color="1E40AF"/>
        </w:pBdr>
      </w:pPr>
      <w:r>
        <w:rPr>
          <w:rFonts w:ascii="Calibri" w:hAnsi="Calibri"/>
          <w:b/>
          <w:i w:val="0"/>
          <w:caps/>
          <w:color w:val="1E40AF"/>
          <w:sz w:val="16"/>
        </w:rPr>
        <w:t>WHAT THIS MEANS FOR YOUR READER</w:t>
      </w:r>
    </w:p>
    <w:p>
      <w:pPr>
        <w:spacing w:before="0" w:after="160"/>
        <w:shd w:val="clear" w:color="auto" w:fill="F3F4F6"/>
        <w:pBdr>
          <w:left w:val="single" w:sz="24" w:space="8" w:color="1E40AF"/>
        </w:pBdr>
      </w:pPr>
      <w:r>
        <w:rPr>
          <w:rFonts w:ascii="Calibri" w:hAnsi="Calibri"/>
          <w:b w:val="0"/>
          <w:i w:val="0"/>
          <w:color w:val="0B0C0C"/>
          <w:sz w:val="22"/>
        </w:rPr>
        <w:t>A screen reader will announce each author name as a separate paragraph, with a pause between every one. The author block should read as one continuous list of names, not nine separate paragraphs.</w:t>
      </w:r>
    </w:p>
    <w:p>
      <w:pPr>
        <w:spacing w:before="40" w:after="0"/>
        <w:shd w:val="clear" w:color="auto" w:fill="F9FAFB"/>
        <w:pBdr>
          <w:left w:val="single" w:sz="24" w:space="8" w:color="9CA3AF"/>
        </w:pBdr>
      </w:pPr>
      <w:r>
        <w:rPr>
          <w:rFonts w:ascii="Calibri" w:hAnsi="Calibri"/>
          <w:b/>
          <w:i w:val="0"/>
          <w:caps/>
          <w:color w:val="1E40AF"/>
          <w:sz w:val="16"/>
        </w:rPr>
        <w:t>HOW THIS LANDS ON A SCREEN READER</w:t>
      </w:r>
    </w:p>
    <w:p>
      <w:pPr>
        <w:spacing w:before="0" w:after="160"/>
        <w:shd w:val="clear" w:color="auto" w:fill="F9FAFB"/>
        <w:pBdr>
          <w:left w:val="single" w:sz="24" w:space="8" w:color="9CA3AF"/>
        </w:pBdr>
      </w:pPr>
      <w:r>
        <w:rPr>
          <w:rFonts w:ascii="Calibri" w:hAnsi="Calibri"/>
          <w:b w:val="0"/>
          <w:i w:val="0"/>
          <w:color w:val="0B0C0C"/>
          <w:sz w:val="20"/>
        </w:rPr>
        <w:t>Between each author name the screen reader inserts a paragraph-pause of roughly half a second. A blind student hears nine isolated names with audible silences between them, the same way a sighted reader would experience the page if every author name had a blank line above and below it. The block stops reading like a list and starts reading like nine unrelated facts.</w:t>
      </w:r>
    </w:p>
    <w:p>
      <w:pPr>
        <w:spacing w:before="40" w:after="0"/>
        <w:shd w:val="clear" w:color="auto" w:fill="1F2937"/>
      </w:pPr>
      <w:r>
        <w:rPr>
          <w:rFonts w:ascii="Calibri" w:hAnsi="Calibri"/>
          <w:b/>
          <w:i w:val="0"/>
          <w:color w:val="93C5FD"/>
          <w:sz w:val="16"/>
        </w:rPr>
        <w:t>WHAT A SCREEN READER ANNOUNCES, NVDA</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M Boutros</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[paragraph]</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G Awad</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[paragraph]</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A Adio</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[paragraph]</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[seven more authors, each as a paragraph]</w:t>
      </w:r>
    </w:p>
    <w:p>
      <w:pPr>
        <w:spacing w:after="120"/>
      </w:pPr>
    </w:p>
    <w:p>
      <w:pPr>
        <w:spacing w:before="0" w:after="40"/>
      </w:pPr>
      <w:r>
        <w:rPr>
          <w:rFonts w:ascii="Calibri" w:hAnsi="Calibri"/>
          <w:b/>
          <w:i w:val="0"/>
          <w:caps/>
          <w:color w:val="4B5563"/>
          <w:sz w:val="16"/>
        </w:rPr>
        <w:t>WHY IT MATTERS</w:t>
      </w:r>
    </w:p>
    <w:p>
      <w:pPr>
        <w:spacing w:after="40"/>
      </w:pPr>
      <w:r>
        <w:rPr>
          <w:rFonts w:ascii="Calibri" w:hAnsi="Calibri"/>
          <w:b/>
          <w:i w:val="0"/>
          <w:color w:val="1E40AF"/>
          <w:sz w:val="18"/>
        </w:rPr>
        <w:t xml:space="preserve">  [Matterhorn 09-002]  </w:t>
      </w:r>
      <w:r>
        <w:rPr>
          <w:rFonts w:ascii="Calibri" w:hAnsi="Calibri"/>
          <w:b/>
          <w:i w:val="0"/>
          <w:color w:val="1E40AF"/>
          <w:sz w:val="18"/>
        </w:rPr>
        <w:t xml:space="preserve">  [WCAG 2.2 AA SC 1.3.1]  </w:t>
      </w:r>
    </w:p>
    <w:p>
      <w:pPr>
        <w:pStyle w:val="ListBullet"/>
        <w:spacing w:before="0" w:after="40"/>
        <w:ind w:left="360"/>
      </w:pPr>
      <w:r>
        <w:rPr>
          <w:rFonts w:ascii="Calibri" w:hAnsi="Calibri"/>
          <w:b w:val="0"/>
          <w:i w:val="0"/>
          <w:color w:val="0B0C0C"/>
          <w:sz w:val="20"/>
        </w:rPr>
        <w:t>Each author is announced separately with a pause between names.</w:t>
      </w:r>
    </w:p>
    <w:p>
      <w:pPr>
        <w:pStyle w:val="ListBullet"/>
        <w:spacing w:before="0" w:after="40"/>
        <w:ind w:left="360"/>
      </w:pPr>
      <w:r>
        <w:rPr>
          <w:rFonts w:ascii="Calibri" w:hAnsi="Calibri"/>
          <w:b w:val="0"/>
          <w:i w:val="0"/>
          <w:color w:val="0B0C0C"/>
          <w:sz w:val="20"/>
        </w:rPr>
        <w:t>The author list is harder to audit in the tag tree.</w:t>
      </w:r>
    </w:p>
    <w:p>
      <w:pPr>
        <w:pStyle w:val="ListBullet"/>
        <w:spacing w:before="0" w:after="40"/>
        <w:ind w:left="360"/>
      </w:pPr>
      <w:r>
        <w:rPr>
          <w:rFonts w:ascii="Calibri" w:hAnsi="Calibri"/>
          <w:b w:val="0"/>
          <w:i w:val="0"/>
          <w:color w:val="0B0C0C"/>
          <w:sz w:val="20"/>
        </w:rPr>
        <w:t>Search-by-author in some PDF readers may fail to recognise the block.</w:t>
      </w:r>
    </w:p>
    <w:p>
      <w:pPr>
        <w:spacing w:before="0" w:after="40"/>
      </w:pPr>
      <w:r>
        <w:rPr>
          <w:rFonts w:ascii="Calibri" w:hAnsi="Calibri"/>
          <w:b/>
          <w:i w:val="0"/>
          <w:caps/>
          <w:color w:val="4B5563"/>
          <w:sz w:val="16"/>
        </w:rPr>
        <w:t>WHAT IT SHOULD LOOK LIKE</w:t>
      </w:r>
    </w:p>
    <w:p>
      <w:pPr>
        <w:spacing w:after="40"/>
        <w:ind w:left="288"/>
      </w:pPr>
      <w:r>
        <w:rPr>
          <w:rFonts w:ascii="Calibri" w:hAnsi="Calibri"/>
          <w:b/>
          <w:i w:val="0"/>
          <w:color w:val="1E40AF"/>
          <w:sz w:val="16"/>
        </w:rPr>
        <w:t xml:space="preserve">OPTION A, RECOMMENDED.  </w:t>
      </w:r>
      <w:r>
        <w:rPr>
          <w:rFonts w:ascii="Calibri" w:hAnsi="Calibri"/>
          <w:b w:val="0"/>
          <w:i w:val="0"/>
          <w:sz w:val="20"/>
        </w:rPr>
        <w:t>Wrap the block in &lt;L&gt;. Each author in its own &lt;LI&gt; with an &lt;LBody&gt; child.</w:t>
      </w:r>
    </w:p>
    <w:p>
      <w:pPr>
        <w:spacing w:after="40"/>
        <w:ind w:left="288"/>
      </w:pPr>
      <w:r>
        <w:rPr>
          <w:rFonts w:ascii="Calibri" w:hAnsi="Calibri"/>
          <w:b/>
          <w:i w:val="0"/>
          <w:color w:val="1E40AF"/>
          <w:sz w:val="16"/>
        </w:rPr>
        <w:t xml:space="preserve">OPTION B, ACCEPTABLE.  </w:t>
      </w:r>
      <w:r>
        <w:rPr>
          <w:rFonts w:ascii="Calibri" w:hAnsi="Calibri"/>
          <w:b w:val="0"/>
          <w:i w:val="0"/>
          <w:sz w:val="20"/>
        </w:rPr>
        <w:t>One &lt;P&gt; with all author names separated by commas.</w:t>
      </w:r>
    </w:p>
    <w:p>
      <w:pPr>
        <w:spacing w:before="0" w:after="40"/>
      </w:pPr>
      <w:r>
        <w:rPr>
          <w:rFonts w:ascii="Calibri" w:hAnsi="Calibri"/>
          <w:b/>
          <w:i w:val="0"/>
          <w:caps/>
          <w:color w:val="4B5563"/>
          <w:sz w:val="16"/>
        </w:rPr>
        <w:t>HOW TO FIX IN ACROBAT PRO</w:t>
      </w:r>
    </w:p>
    <w:p>
      <w:pPr>
        <w:pStyle w:val="ListNumber"/>
        <w:spacing w:before="0" w:after="40"/>
        <w:ind w:left="360"/>
      </w:pPr>
      <w:r>
        <w:rPr>
          <w:rFonts w:ascii="Calibri" w:hAnsi="Calibri"/>
          <w:b w:val="0"/>
          <w:i w:val="0"/>
          <w:color w:val="0B0C0C"/>
          <w:sz w:val="20"/>
        </w:rPr>
        <w:t>Open the file. View &gt; Show/Hide &gt; Navigation Panes &gt; Tags.</w:t>
      </w:r>
    </w:p>
    <w:p>
      <w:pPr>
        <w:pStyle w:val="ListNumber"/>
        <w:spacing w:before="0" w:after="40"/>
        <w:ind w:left="360"/>
      </w:pPr>
      <w:r>
        <w:rPr>
          <w:rFonts w:ascii="Calibri" w:hAnsi="Calibri"/>
          <w:b w:val="0"/>
          <w:i w:val="0"/>
          <w:color w:val="0B0C0C"/>
          <w:sz w:val="20"/>
        </w:rPr>
        <w:t>Locate the nine consecutive &lt;P&gt; tags.</w:t>
      </w:r>
    </w:p>
    <w:p>
      <w:pPr>
        <w:pStyle w:val="ListNumber"/>
        <w:spacing w:before="0" w:after="40"/>
        <w:ind w:left="360"/>
      </w:pPr>
      <w:r>
        <w:rPr>
          <w:rFonts w:ascii="Calibri" w:hAnsi="Calibri"/>
          <w:b w:val="0"/>
          <w:i w:val="0"/>
          <w:color w:val="0B0C0C"/>
          <w:sz w:val="20"/>
        </w:rPr>
        <w:t>Right-click the first &lt;P&gt;. New Tag, type List, title "Authors". Drag the nine &lt;P&gt; tags inside the new &lt;L&gt;.</w:t>
      </w:r>
    </w:p>
    <w:p>
      <w:pPr>
        <w:pStyle w:val="ListNumber"/>
        <w:spacing w:before="0" w:after="40"/>
        <w:ind w:left="360"/>
      </w:pPr>
      <w:r>
        <w:rPr>
          <w:rFonts w:ascii="Calibri" w:hAnsi="Calibri"/>
          <w:b w:val="0"/>
          <w:i w:val="0"/>
          <w:color w:val="0B0C0C"/>
          <w:sz w:val="20"/>
        </w:rPr>
        <w:t>Convert each child from &lt;P&gt; to &lt;LI&gt;. Add an &lt;LBody&gt; inside each.</w:t>
      </w:r>
    </w:p>
    <w:p>
      <w:pPr>
        <w:pStyle w:val="ListNumber"/>
        <w:spacing w:before="0" w:after="40"/>
        <w:ind w:left="360"/>
      </w:pPr>
      <w:r>
        <w:rPr>
          <w:rFonts w:ascii="Calibri" w:hAnsi="Calibri"/>
          <w:b w:val="0"/>
          <w:i w:val="0"/>
          <w:color w:val="0B0C0C"/>
          <w:sz w:val="20"/>
        </w:rPr>
        <w:t>Save and re-run the Acrobat Accessibility Checker.</w:t>
      </w:r>
    </w:p>
    <w:p>
      <w:pPr>
        <w:spacing w:before="0" w:after="40"/>
      </w:pPr>
      <w:r>
        <w:rPr>
          <w:rFonts w:ascii="Calibri" w:hAnsi="Calibri"/>
          <w:b/>
          <w:i w:val="0"/>
          <w:caps/>
          <w:color w:val="4B5563"/>
          <w:sz w:val="16"/>
        </w:rPr>
        <w:t>HOW TO VERIFY</w:t>
      </w:r>
    </w:p>
    <w:p>
      <w:pPr>
        <w:pStyle w:val="ListBullet"/>
        <w:spacing w:before="0" w:after="40"/>
        <w:ind w:left="360"/>
      </w:pPr>
      <w:r>
        <w:rPr>
          <w:rFonts w:ascii="Calibri" w:hAnsi="Calibri"/>
          <w:b w:val="0"/>
          <w:i w:val="0"/>
          <w:color w:val="0B0C0C"/>
          <w:sz w:val="20"/>
        </w:rPr>
        <w:t>Tag tree shows one &lt;L&gt; containing nine &lt;LI&gt; tags.</w:t>
      </w:r>
    </w:p>
    <w:p>
      <w:pPr>
        <w:pStyle w:val="ListBullet"/>
        <w:spacing w:before="0" w:after="40"/>
        <w:ind w:left="360"/>
      </w:pPr>
      <w:r>
        <w:rPr>
          <w:rFonts w:ascii="Calibri" w:hAnsi="Calibri"/>
          <w:b w:val="0"/>
          <w:i w:val="0"/>
          <w:color w:val="0B0C0C"/>
          <w:sz w:val="20"/>
        </w:rPr>
        <w:t>Acrobat Read Out Loud announces authors without paragraph pauses.</w:t>
      </w:r>
    </w:p>
    <w:p>
      <w:pPr>
        <w:pStyle w:val="ListBullet"/>
        <w:spacing w:before="0" w:after="40"/>
        <w:ind w:left="360"/>
      </w:pPr>
      <w:r>
        <w:rPr>
          <w:rFonts w:ascii="Calibri" w:hAnsi="Calibri"/>
          <w:b w:val="0"/>
          <w:i w:val="0"/>
          <w:color w:val="0B0C0C"/>
          <w:sz w:val="20"/>
        </w:rPr>
        <w:t>Acrobat Accessibility Checker reruns with no new failures.</w:t>
      </w:r>
    </w:p>
    <w:p>
      <w:pPr>
        <w:spacing w:before="0" w:after="200"/>
      </w:pPr>
      <w:r>
        <w:rPr>
          <w:rFonts w:ascii="Calibri" w:hAnsi="Calibri"/>
          <w:b w:val="0"/>
          <w:i w:val="0"/>
          <w:sz w:val="22"/>
        </w:rPr>
      </w:r>
    </w:p>
    <w:p>
      <w:pPr>
        <w:spacing w:before="160" w:after="40"/>
      </w:pPr>
      <w:r>
        <w:rPr>
          <w:rFonts w:ascii="Consolas" w:hAnsi="Consolas"/>
          <w:b/>
          <w:i w:val="0"/>
          <w:color w:val="0B0C0C"/>
          <w:sz w:val="18"/>
        </w:rPr>
        <w:t xml:space="preserve">D-002  </w:t>
      </w:r>
      <w:r>
        <w:rPr>
          <w:rFonts w:ascii="Calibri" w:hAnsi="Calibri"/>
          <w:b/>
          <w:i w:val="0"/>
          <w:color w:val="0B0C0C"/>
          <w:sz w:val="24"/>
        </w:rPr>
        <w:t>Empty Span elements announce "blank" to screen readers</w:t>
      </w:r>
      <w:r>
        <w:rPr>
          <w:rFonts w:ascii="Calibri" w:hAnsi="Calibri"/>
          <w:b/>
          <w:i w:val="0"/>
          <w:color w:val="B91C1C"/>
          <w:sz w:val="18"/>
        </w:rPr>
        <w:t xml:space="preserve">   [BLOCKER]</w:t>
      </w:r>
    </w:p>
    <w:p>
      <w:pPr>
        <w:spacing w:before="0" w:after="80"/>
      </w:pPr>
      <w:r>
        <w:rPr>
          <w:rFonts w:ascii="Calibri" w:hAnsi="Calibri"/>
          <w:b w:val="0"/>
          <w:i w:val="0"/>
          <w:color w:val="4B5563"/>
          <w:sz w:val="20"/>
        </w:rPr>
        <w:t>Pages 4, 7, 12. Detector class: tagging. Twenty-eight occurrences.</w:t>
      </w:r>
    </w:p>
    <w:p>
      <w:pPr>
        <w:spacing w:after="40"/>
        <w:ind w:left="288"/>
        <w:pBdr>
          <w:left w:val="single" w:sz="12" w:space="8" w:color="9CA3AF"/>
        </w:pBdr>
      </w:pPr>
      <w:r>
        <w:rPr>
          <w:rFonts w:ascii="Calibri" w:hAnsi="Calibri"/>
          <w:b/>
          <w:i w:val="0"/>
          <w:color w:val="0B0C0C"/>
          <w:sz w:val="20"/>
        </w:rPr>
        <w:t xml:space="preserve">Detector flagged: </w:t>
      </w:r>
      <w:r>
        <w:rPr>
          <w:rFonts w:ascii="Calibri" w:hAnsi="Calibri"/>
          <w:b w:val="0"/>
          <w:i/>
          <w:color w:val="0B0C0C"/>
          <w:sz w:val="20"/>
        </w:rPr>
        <w:t>ActualText is set to "blank" on empty &lt;Span&gt; elements. Remove the ActualText, or replace with an empty string, so the screen reader does not announce "blank".</w:t>
      </w:r>
    </w:p>
    <w:p>
      <w:pPr>
        <w:spacing w:before="40" w:after="0"/>
        <w:shd w:val="clear" w:color="auto" w:fill="F3F4F6"/>
        <w:pBdr>
          <w:left w:val="single" w:sz="24" w:space="8" w:color="1E40AF"/>
        </w:pBdr>
      </w:pPr>
      <w:r>
        <w:rPr>
          <w:rFonts w:ascii="Calibri" w:hAnsi="Calibri"/>
          <w:b/>
          <w:i w:val="0"/>
          <w:caps/>
          <w:color w:val="1E40AF"/>
          <w:sz w:val="16"/>
        </w:rPr>
        <w:t>WHAT THIS MEANS FOR YOUR READER</w:t>
      </w:r>
    </w:p>
    <w:p>
      <w:pPr>
        <w:spacing w:before="0" w:after="160"/>
        <w:shd w:val="clear" w:color="auto" w:fill="F3F4F6"/>
        <w:pBdr>
          <w:left w:val="single" w:sz="24" w:space="8" w:color="1E40AF"/>
        </w:pBdr>
      </w:pPr>
      <w:r>
        <w:rPr>
          <w:rFonts w:ascii="Calibri" w:hAnsi="Calibri"/>
          <w:b w:val="0"/>
          <w:i w:val="0"/>
          <w:color w:val="0B0C0C"/>
          <w:sz w:val="22"/>
        </w:rPr>
        <w:t>A screen reader will read the word "blank" twenty-eight times across the document. The user has no way to tell whether each "blank" marks a missing answer slot, a layout artefact, or an actual error.</w:t>
      </w:r>
    </w:p>
    <w:p>
      <w:pPr>
        <w:spacing w:before="40" w:after="0"/>
        <w:shd w:val="clear" w:color="auto" w:fill="F9FAFB"/>
        <w:pBdr>
          <w:left w:val="single" w:sz="24" w:space="8" w:color="9CA3AF"/>
        </w:pBdr>
      </w:pPr>
      <w:r>
        <w:rPr>
          <w:rFonts w:ascii="Calibri" w:hAnsi="Calibri"/>
          <w:b/>
          <w:i w:val="0"/>
          <w:caps/>
          <w:color w:val="1E40AF"/>
          <w:sz w:val="16"/>
        </w:rPr>
        <w:t>HOW THIS LANDS ON A SCREEN READER</w:t>
      </w:r>
    </w:p>
    <w:p>
      <w:pPr>
        <w:spacing w:before="0" w:after="160"/>
        <w:shd w:val="clear" w:color="auto" w:fill="F9FAFB"/>
        <w:pBdr>
          <w:left w:val="single" w:sz="24" w:space="8" w:color="9CA3AF"/>
        </w:pBdr>
      </w:pPr>
      <w:r>
        <w:rPr>
          <w:rFonts w:ascii="Calibri" w:hAnsi="Calibri"/>
          <w:b w:val="0"/>
          <w:i w:val="0"/>
          <w:color w:val="0B0C0C"/>
          <w:sz w:val="20"/>
        </w:rPr>
        <w:t>On every page where these Spans appear, the screen reader interrupts the sentence to say "blank". The student cannot tell whether each "blank" is a fill-in slot they need to write into, a layout gap they should skip past, or a genuine missing word in the source text. Comprehension breaks every few seconds, and the student must re-read the surrounding sentences to reconstruct the meaning.</w:t>
      </w:r>
    </w:p>
    <w:p>
      <w:pPr>
        <w:spacing w:before="40" w:after="0"/>
        <w:shd w:val="clear" w:color="auto" w:fill="1F2937"/>
      </w:pPr>
      <w:r>
        <w:rPr>
          <w:rFonts w:ascii="Calibri" w:hAnsi="Calibri"/>
          <w:b/>
          <w:i w:val="0"/>
          <w:color w:val="93C5FD"/>
          <w:sz w:val="16"/>
        </w:rPr>
        <w:t>WHAT A SCREEN READER ANNOUNCES, NVDA</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What is your guess?</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blank</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Subtract to test your answer.</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blank</w:t>
      </w:r>
      <w:r>
        <w:rPr>
          <w:rFonts w:ascii="Consolas" w:hAnsi="Consolas"/>
          <w:b w:val="0"/>
          <w:i w:val="0"/>
          <w:color w:val="E2E8F0"/>
          <w:sz w:val="18"/>
        </w:rPr>
        <w:t xml:space="preserve"> minus </w:t>
      </w:r>
      <w:r>
        <w:rPr>
          <w:rFonts w:ascii="Consolas" w:hAnsi="Consolas"/>
          <w:b/>
          <w:i w:val="0"/>
          <w:color w:val="FBBF24"/>
          <w:sz w:val="18"/>
        </w:rPr>
        <w:t>blank</w:t>
      </w:r>
      <w:r>
        <w:rPr>
          <w:rFonts w:ascii="Consolas" w:hAnsi="Consolas"/>
          <w:b w:val="0"/>
          <w:i w:val="0"/>
          <w:color w:val="E2E8F0"/>
          <w:sz w:val="18"/>
        </w:rPr>
        <w:t xml:space="preserve"> equal to </w:t>
      </w:r>
      <w:r>
        <w:rPr>
          <w:rFonts w:ascii="Consolas" w:hAnsi="Consolas"/>
          <w:b/>
          <w:i w:val="0"/>
          <w:color w:val="FBBF24"/>
          <w:sz w:val="18"/>
        </w:rPr>
        <w:t>blank</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How many shells does Nate have left?</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 xml:space="preserve">Nate has </w:t>
      </w:r>
      <w:r>
        <w:rPr>
          <w:rFonts w:ascii="Consolas" w:hAnsi="Consolas"/>
          <w:b/>
          <w:i w:val="0"/>
          <w:color w:val="FBBF24"/>
          <w:sz w:val="18"/>
        </w:rPr>
        <w:t>blank</w:t>
      </w:r>
      <w:r>
        <w:rPr>
          <w:rFonts w:ascii="Consolas" w:hAnsi="Consolas"/>
          <w:b w:val="0"/>
          <w:i w:val="0"/>
          <w:color w:val="E2E8F0"/>
          <w:sz w:val="18"/>
        </w:rPr>
        <w:t xml:space="preserve"> shells left.</w:t>
      </w:r>
    </w:p>
    <w:p>
      <w:pPr>
        <w:spacing w:after="120"/>
      </w:pPr>
    </w:p>
    <w:p>
      <w:pPr>
        <w:spacing w:before="0" w:after="40"/>
      </w:pPr>
      <w:r>
        <w:rPr>
          <w:rFonts w:ascii="Calibri" w:hAnsi="Calibri"/>
          <w:b/>
          <w:i w:val="0"/>
          <w:caps/>
          <w:color w:val="4B5563"/>
          <w:sz w:val="16"/>
        </w:rPr>
        <w:t>WHY IT MATTERS</w:t>
      </w:r>
    </w:p>
    <w:p>
      <w:pPr>
        <w:spacing w:after="40"/>
      </w:pPr>
      <w:r>
        <w:rPr>
          <w:rFonts w:ascii="Calibri" w:hAnsi="Calibri"/>
          <w:b/>
          <w:i w:val="0"/>
          <w:color w:val="1E40AF"/>
          <w:sz w:val="18"/>
        </w:rPr>
        <w:t xml:space="preserve">  [Matterhorn 04-001]  </w:t>
      </w:r>
      <w:r>
        <w:rPr>
          <w:rFonts w:ascii="Calibri" w:hAnsi="Calibri"/>
          <w:b/>
          <w:i w:val="0"/>
          <w:color w:val="1E40AF"/>
          <w:sz w:val="18"/>
        </w:rPr>
        <w:t xml:space="preserve">  [WCAG 2.2 AA SC 1.1.1]  </w:t>
      </w:r>
      <w:r>
        <w:rPr>
          <w:rFonts w:ascii="Calibri" w:hAnsi="Calibri"/>
          <w:b/>
          <w:i w:val="0"/>
          <w:color w:val="1E40AF"/>
          <w:sz w:val="18"/>
        </w:rPr>
        <w:t xml:space="preserve">  [PDF/UA-1 7.18]  </w:t>
      </w:r>
    </w:p>
    <w:p>
      <w:pPr>
        <w:pStyle w:val="ListBullet"/>
        <w:spacing w:before="0" w:after="40"/>
        <w:ind w:left="360"/>
      </w:pPr>
      <w:r>
        <w:rPr>
          <w:rFonts w:ascii="Calibri" w:hAnsi="Calibri"/>
          <w:b w:val="0"/>
          <w:i w:val="0"/>
          <w:color w:val="0B0C0C"/>
          <w:sz w:val="20"/>
        </w:rPr>
        <w:t>Screen reader announces "blank" twenty-eight times, breaking the reading flow.</w:t>
      </w:r>
    </w:p>
    <w:p>
      <w:pPr>
        <w:pStyle w:val="ListBullet"/>
        <w:spacing w:before="0" w:after="40"/>
        <w:ind w:left="360"/>
      </w:pPr>
      <w:r>
        <w:rPr>
          <w:rFonts w:ascii="Calibri" w:hAnsi="Calibri"/>
          <w:b w:val="0"/>
          <w:i w:val="0"/>
          <w:color w:val="0B0C0C"/>
          <w:sz w:val="20"/>
        </w:rPr>
        <w:t>Users cannot tell which "blank" is intentional and which is a defect.</w:t>
      </w:r>
    </w:p>
    <w:p>
      <w:pPr>
        <w:pStyle w:val="ListBullet"/>
        <w:spacing w:before="0" w:after="40"/>
        <w:ind w:left="360"/>
      </w:pPr>
      <w:r>
        <w:rPr>
          <w:rFonts w:ascii="Calibri" w:hAnsi="Calibri"/>
          <w:b w:val="0"/>
          <w:i w:val="0"/>
          <w:color w:val="0B0C0C"/>
          <w:sz w:val="20"/>
        </w:rPr>
        <w:t>The document fails PDF/UA-1 conformance and cannot be claimed accessible.</w:t>
      </w:r>
    </w:p>
    <w:p>
      <w:pPr>
        <w:spacing w:before="0" w:after="40"/>
      </w:pPr>
      <w:r>
        <w:rPr>
          <w:rFonts w:ascii="Calibri" w:hAnsi="Calibri"/>
          <w:b/>
          <w:i w:val="0"/>
          <w:caps/>
          <w:color w:val="4B5563"/>
          <w:sz w:val="16"/>
        </w:rPr>
        <w:t>WHAT IT SHOULD LOOK LIKE</w:t>
      </w:r>
    </w:p>
    <w:p>
      <w:pPr>
        <w:spacing w:after="40"/>
        <w:ind w:left="288"/>
      </w:pPr>
      <w:r>
        <w:rPr>
          <w:rFonts w:ascii="Calibri" w:hAnsi="Calibri"/>
          <w:b/>
          <w:i w:val="0"/>
          <w:color w:val="1E40AF"/>
          <w:sz w:val="16"/>
        </w:rPr>
        <w:t xml:space="preserve">OPTION A, RECOMMENDED.  </w:t>
      </w:r>
      <w:r>
        <w:rPr>
          <w:rFonts w:ascii="Calibri" w:hAnsi="Calibri"/>
          <w:b w:val="0"/>
          <w:i w:val="0"/>
          <w:sz w:val="20"/>
        </w:rPr>
        <w:t>Remove the ActualText attribute. The Span becomes silent.</w:t>
      </w:r>
    </w:p>
    <w:p>
      <w:pPr>
        <w:spacing w:after="40"/>
        <w:ind w:left="288"/>
      </w:pPr>
      <w:r>
        <w:rPr>
          <w:rFonts w:ascii="Calibri" w:hAnsi="Calibri"/>
          <w:b/>
          <w:i w:val="0"/>
          <w:color w:val="1E40AF"/>
          <w:sz w:val="16"/>
        </w:rPr>
        <w:t xml:space="preserve">OPTION B, INTENTIONAL BLANKS.  </w:t>
      </w:r>
      <w:r>
        <w:rPr>
          <w:rFonts w:ascii="Calibri" w:hAnsi="Calibri"/>
          <w:b w:val="0"/>
          <w:i w:val="0"/>
          <w:sz w:val="20"/>
        </w:rPr>
        <w:t>If the blank is a fill-in slot, set ActualText="" empty string and tag the slot as a form field.</w:t>
      </w:r>
    </w:p>
    <w:p>
      <w:pPr>
        <w:spacing w:before="0" w:after="40"/>
      </w:pPr>
      <w:r>
        <w:rPr>
          <w:rFonts w:ascii="Calibri" w:hAnsi="Calibri"/>
          <w:b/>
          <w:i w:val="0"/>
          <w:caps/>
          <w:color w:val="4B5563"/>
          <w:sz w:val="16"/>
        </w:rPr>
        <w:t>HOW TO FIX IN ACROBAT PRO</w:t>
      </w:r>
    </w:p>
    <w:p>
      <w:pPr>
        <w:pStyle w:val="ListNumber"/>
        <w:spacing w:before="0" w:after="40"/>
        <w:ind w:left="360"/>
      </w:pPr>
      <w:r>
        <w:rPr>
          <w:rFonts w:ascii="Calibri" w:hAnsi="Calibri"/>
          <w:b w:val="0"/>
          <w:i w:val="0"/>
          <w:color w:val="0B0C0C"/>
          <w:sz w:val="20"/>
        </w:rPr>
        <w:t>Open the file. View &gt; Show/Hide &gt; Navigation Panes &gt; Tags.</w:t>
      </w:r>
    </w:p>
    <w:p>
      <w:pPr>
        <w:pStyle w:val="ListNumber"/>
        <w:spacing w:before="0" w:after="40"/>
        <w:ind w:left="360"/>
      </w:pPr>
      <w:r>
        <w:rPr>
          <w:rFonts w:ascii="Calibri" w:hAnsi="Calibri"/>
          <w:b w:val="0"/>
          <w:i w:val="0"/>
          <w:color w:val="0B0C0C"/>
          <w:sz w:val="20"/>
        </w:rPr>
        <w:t>For each &lt;Span&gt; flagged, right-click and choose Properties.</w:t>
      </w:r>
    </w:p>
    <w:p>
      <w:pPr>
        <w:pStyle w:val="ListNumber"/>
        <w:spacing w:before="0" w:after="40"/>
        <w:ind w:left="360"/>
      </w:pPr>
      <w:r>
        <w:rPr>
          <w:rFonts w:ascii="Calibri" w:hAnsi="Calibri"/>
          <w:b w:val="0"/>
          <w:i w:val="0"/>
          <w:color w:val="0B0C0C"/>
          <w:sz w:val="20"/>
        </w:rPr>
        <w:t>In the Tag tab, find ActualText. Delete the value or set it to an empty string.</w:t>
      </w:r>
    </w:p>
    <w:p>
      <w:pPr>
        <w:pStyle w:val="ListNumber"/>
        <w:spacing w:before="0" w:after="40"/>
        <w:ind w:left="360"/>
      </w:pPr>
      <w:r>
        <w:rPr>
          <w:rFonts w:ascii="Calibri" w:hAnsi="Calibri"/>
          <w:b w:val="0"/>
          <w:i w:val="0"/>
          <w:color w:val="0B0C0C"/>
          <w:sz w:val="20"/>
        </w:rPr>
        <w:t>If the Span is a fill-in slot, also tag it as a form field via Prepare Form.</w:t>
      </w:r>
    </w:p>
    <w:p>
      <w:pPr>
        <w:pStyle w:val="ListNumber"/>
        <w:spacing w:before="0" w:after="40"/>
        <w:ind w:left="360"/>
      </w:pPr>
      <w:r>
        <w:rPr>
          <w:rFonts w:ascii="Calibri" w:hAnsi="Calibri"/>
          <w:b w:val="0"/>
          <w:i w:val="0"/>
          <w:color w:val="0B0C0C"/>
          <w:sz w:val="20"/>
        </w:rPr>
        <w:t>Save and re-run the Acrobat Accessibility Checker.</w:t>
      </w:r>
    </w:p>
    <w:p>
      <w:pPr>
        <w:spacing w:before="0" w:after="40"/>
      </w:pPr>
      <w:r>
        <w:rPr>
          <w:rFonts w:ascii="Calibri" w:hAnsi="Calibri"/>
          <w:b/>
          <w:i w:val="0"/>
          <w:caps/>
          <w:color w:val="4B5563"/>
          <w:sz w:val="16"/>
        </w:rPr>
        <w:t>HOW TO VERIFY</w:t>
      </w:r>
    </w:p>
    <w:p>
      <w:pPr>
        <w:pStyle w:val="ListBullet"/>
        <w:spacing w:before="0" w:after="40"/>
        <w:ind w:left="360"/>
      </w:pPr>
      <w:r>
        <w:rPr>
          <w:rFonts w:ascii="Calibri" w:hAnsi="Calibri"/>
          <w:b w:val="0"/>
          <w:i w:val="0"/>
          <w:color w:val="0B0C0C"/>
          <w:sz w:val="20"/>
        </w:rPr>
        <w:t>Tag tree search returns zero &lt;Span ActualText="blank"&gt;.</w:t>
      </w:r>
    </w:p>
    <w:p>
      <w:pPr>
        <w:pStyle w:val="ListBullet"/>
        <w:spacing w:before="0" w:after="40"/>
        <w:ind w:left="360"/>
      </w:pPr>
      <w:r>
        <w:rPr>
          <w:rFonts w:ascii="Calibri" w:hAnsi="Calibri"/>
          <w:b w:val="0"/>
          <w:i w:val="0"/>
          <w:color w:val="0B0C0C"/>
          <w:sz w:val="20"/>
        </w:rPr>
        <w:t>NVDA reads the page without announcing "blank" between content.</w:t>
      </w:r>
    </w:p>
    <w:p>
      <w:pPr>
        <w:pStyle w:val="ListBullet"/>
        <w:spacing w:before="0" w:after="40"/>
        <w:ind w:left="360"/>
      </w:pPr>
      <w:r>
        <w:rPr>
          <w:rFonts w:ascii="Calibri" w:hAnsi="Calibri"/>
          <w:b w:val="0"/>
          <w:i w:val="0"/>
          <w:color w:val="0B0C0C"/>
          <w:sz w:val="20"/>
        </w:rPr>
        <w:t>veraPDF reports no Matterhorn 04-001 failures.</w:t>
      </w:r>
    </w:p>
    <w:p>
      <w:pPr>
        <w:spacing w:before="0" w:after="200"/>
      </w:pPr>
      <w:r>
        <w:rPr>
          <w:rFonts w:ascii="Calibri" w:hAnsi="Calibri"/>
          <w:b w:val="0"/>
          <w:i w:val="0"/>
          <w:sz w:val="22"/>
        </w:rPr>
      </w:r>
    </w:p>
    <w:p>
      <w:pPr>
        <w:spacing w:before="200" w:after="80"/>
        <w:pBdr>
          <w:bottom w:val="single" w:sz="6" w:space="4" w:color="D1D5DB"/>
        </w:pBdr>
      </w:pPr>
      <w:r>
        <w:rPr>
          <w:rFonts w:ascii="Calibri" w:hAnsi="Calibri"/>
          <w:b/>
          <w:i w:val="0"/>
          <w:color w:val="0B0C0C"/>
          <w:sz w:val="20"/>
        </w:rPr>
        <w:t>5.2 READING ORDER</w:t>
      </w:r>
    </w:p>
    <w:p>
      <w:pPr>
        <w:spacing w:before="160" w:after="40"/>
      </w:pPr>
      <w:r>
        <w:rPr>
          <w:rFonts w:ascii="Consolas" w:hAnsi="Consolas"/>
          <w:b/>
          <w:i w:val="0"/>
          <w:color w:val="0B0C0C"/>
          <w:sz w:val="18"/>
        </w:rPr>
        <w:t xml:space="preserve">D-003  </w:t>
      </w:r>
      <w:r>
        <w:rPr>
          <w:rFonts w:ascii="Calibri" w:hAnsi="Calibri"/>
          <w:b/>
          <w:i w:val="0"/>
          <w:color w:val="0B0C0C"/>
          <w:sz w:val="24"/>
        </w:rPr>
        <w:t>Answer paragraph appears before its question in reading order</w:t>
      </w:r>
      <w:r>
        <w:rPr>
          <w:rFonts w:ascii="Calibri" w:hAnsi="Calibri"/>
          <w:b/>
          <w:i w:val="0"/>
          <w:color w:val="B91C1C"/>
          <w:sz w:val="18"/>
        </w:rPr>
        <w:t xml:space="preserve">   [BLOCKER]</w:t>
      </w:r>
    </w:p>
    <w:p>
      <w:pPr>
        <w:spacing w:before="0" w:after="80"/>
      </w:pPr>
      <w:r>
        <w:rPr>
          <w:rFonts w:ascii="Calibri" w:hAnsi="Calibri"/>
          <w:b w:val="0"/>
          <w:i w:val="0"/>
          <w:color w:val="4B5563"/>
          <w:sz w:val="20"/>
        </w:rPr>
        <w:t>Page 9, structure tree positions 4 to 7. Detector class: reading_order.</w:t>
      </w:r>
    </w:p>
    <w:p>
      <w:pPr>
        <w:spacing w:after="40"/>
        <w:ind w:left="288"/>
        <w:pBdr>
          <w:left w:val="single" w:sz="12" w:space="8" w:color="9CA3AF"/>
        </w:pBdr>
      </w:pPr>
      <w:r>
        <w:rPr>
          <w:rFonts w:ascii="Calibri" w:hAnsi="Calibri"/>
          <w:b/>
          <w:i w:val="0"/>
          <w:color w:val="0B0C0C"/>
          <w:sz w:val="20"/>
        </w:rPr>
        <w:t xml:space="preserve">Detector flagged: </w:t>
      </w:r>
      <w:r>
        <w:rPr>
          <w:rFonts w:ascii="Calibri" w:hAnsi="Calibri"/>
          <w:b w:val="0"/>
          <w:i/>
          <w:color w:val="0B0C0C"/>
          <w:sz w:val="20"/>
        </w:rPr>
        <w:t>Tagged reading order does not match visual order. Question text is positioned at structure index 7; the answer is at index 4. Visual layout has the question above the answer.</w:t>
      </w:r>
    </w:p>
    <w:p>
      <w:pPr>
        <w:spacing w:before="40" w:after="0"/>
        <w:shd w:val="clear" w:color="auto" w:fill="F3F4F6"/>
        <w:pBdr>
          <w:left w:val="single" w:sz="24" w:space="8" w:color="1E40AF"/>
        </w:pBdr>
      </w:pPr>
      <w:r>
        <w:rPr>
          <w:rFonts w:ascii="Calibri" w:hAnsi="Calibri"/>
          <w:b/>
          <w:i w:val="0"/>
          <w:caps/>
          <w:color w:val="1E40AF"/>
          <w:sz w:val="16"/>
        </w:rPr>
        <w:t>WHAT THIS MEANS FOR YOUR READER</w:t>
      </w:r>
    </w:p>
    <w:p>
      <w:pPr>
        <w:spacing w:before="0" w:after="160"/>
        <w:shd w:val="clear" w:color="auto" w:fill="F3F4F6"/>
        <w:pBdr>
          <w:left w:val="single" w:sz="24" w:space="8" w:color="1E40AF"/>
        </w:pBdr>
      </w:pPr>
      <w:r>
        <w:rPr>
          <w:rFonts w:ascii="Calibri" w:hAnsi="Calibri"/>
          <w:b w:val="0"/>
          <w:i w:val="0"/>
          <w:color w:val="0B0C0C"/>
          <w:sz w:val="22"/>
        </w:rPr>
        <w:t>A screen reader will read the answer "twenty-five" before reading the question "what is five squared." The student hears the answer first and the question second, which makes the section impossible to follow without sighted help.</w:t>
      </w:r>
    </w:p>
    <w:p>
      <w:pPr>
        <w:spacing w:before="40" w:after="0"/>
        <w:shd w:val="clear" w:color="auto" w:fill="F9FAFB"/>
        <w:pBdr>
          <w:left w:val="single" w:sz="24" w:space="8" w:color="9CA3AF"/>
        </w:pBdr>
      </w:pPr>
      <w:r>
        <w:rPr>
          <w:rFonts w:ascii="Calibri" w:hAnsi="Calibri"/>
          <w:b/>
          <w:i w:val="0"/>
          <w:caps/>
          <w:color w:val="1E40AF"/>
          <w:sz w:val="16"/>
        </w:rPr>
        <w:t>HOW THIS LANDS ON A SCREEN READER</w:t>
      </w:r>
    </w:p>
    <w:p>
      <w:pPr>
        <w:spacing w:before="0" w:after="160"/>
        <w:shd w:val="clear" w:color="auto" w:fill="F9FAFB"/>
        <w:pBdr>
          <w:left w:val="single" w:sz="24" w:space="8" w:color="9CA3AF"/>
        </w:pBdr>
      </w:pPr>
      <w:r>
        <w:rPr>
          <w:rFonts w:ascii="Calibri" w:hAnsi="Calibri"/>
          <w:b w:val="0"/>
          <w:i w:val="0"/>
          <w:color w:val="0B0C0C"/>
          <w:sz w:val="20"/>
        </w:rPr>
        <w:t>When the screen reader reaches page 9, it announces the answer first and the question second. A sighted student would see them in the right order on the page; a blind student hears them backwards and cannot follow the lesson's logic. The student has no way to know that the underlying file disagrees with the visible page, so they cannot self-correct, and the section will read as nonsense even on a re-listen.</w:t>
      </w:r>
    </w:p>
    <w:p>
      <w:pPr>
        <w:spacing w:before="40" w:after="0"/>
        <w:shd w:val="clear" w:color="auto" w:fill="1F2937"/>
      </w:pPr>
      <w:r>
        <w:rPr>
          <w:rFonts w:ascii="Calibri" w:hAnsi="Calibri"/>
          <w:b/>
          <w:i w:val="0"/>
          <w:color w:val="93C5FD"/>
          <w:sz w:val="16"/>
        </w:rPr>
        <w:t>WHAT A SCREEN READER ANNOUNCES, NVDA</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The answer is twenty-five.</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[paragraph]</w:t>
      </w:r>
    </w:p>
    <w:p>
      <w:pPr>
        <w:spacing w:before="0" w:after="0"/>
        <w:ind w:left="0"/>
        <w:shd w:val="clear" w:color="auto" w:fill="1F2937"/>
      </w:pPr>
      <w:r>
        <w:rPr>
          <w:rFonts w:ascii="Consolas" w:hAnsi="Consolas"/>
          <w:b w:val="0"/>
          <w:i w:val="0"/>
          <w:color w:val="64748B"/>
          <w:sz w:val="18"/>
        </w:rPr>
        <w:t xml:space="preserve">&gt; </w:t>
      </w:r>
      <w:r>
        <w:rPr>
          <w:rFonts w:ascii="Consolas" w:hAnsi="Consolas"/>
          <w:b/>
          <w:i w:val="0"/>
          <w:color w:val="FBBF24"/>
          <w:sz w:val="18"/>
        </w:rPr>
        <w:t>What is five squared?</w:t>
      </w:r>
    </w:p>
    <w:p>
      <w:pPr>
        <w:spacing w:before="0" w:after="0"/>
        <w:ind w:left="0"/>
        <w:shd w:val="clear" w:color="auto" w:fill="1F2937"/>
      </w:pPr>
      <w:r>
        <w:rPr>
          <w:rFonts w:ascii="Consolas" w:hAnsi="Consolas"/>
          <w:b w:val="0"/>
          <w:i w:val="0"/>
          <w:color w:val="64748B"/>
          <w:sz w:val="18"/>
        </w:rPr>
        <w:t xml:space="preserve">&gt; </w:t>
      </w:r>
      <w:r>
        <w:rPr>
          <w:rFonts w:ascii="Consolas" w:hAnsi="Consolas"/>
          <w:b w:val="0"/>
          <w:i w:val="0"/>
          <w:color w:val="E2E8F0"/>
          <w:sz w:val="18"/>
        </w:rPr>
        <w:t>[paragraph]</w:t>
      </w:r>
    </w:p>
    <w:p>
      <w:pPr>
        <w:spacing w:after="120"/>
      </w:pPr>
    </w:p>
    <w:p>
      <w:pPr>
        <w:spacing w:before="0" w:after="40"/>
      </w:pPr>
      <w:r>
        <w:rPr>
          <w:rFonts w:ascii="Calibri" w:hAnsi="Calibri"/>
          <w:b/>
          <w:i w:val="0"/>
          <w:caps/>
          <w:color w:val="4B5563"/>
          <w:sz w:val="16"/>
        </w:rPr>
        <w:t>WHY IT MATTERS</w:t>
      </w:r>
    </w:p>
    <w:p>
      <w:pPr>
        <w:spacing w:after="40"/>
      </w:pPr>
      <w:r>
        <w:rPr>
          <w:rFonts w:ascii="Calibri" w:hAnsi="Calibri"/>
          <w:b/>
          <w:i w:val="0"/>
          <w:color w:val="1E40AF"/>
          <w:sz w:val="18"/>
        </w:rPr>
        <w:t xml:space="preserve">  [Matterhorn 09-001]  </w:t>
      </w:r>
      <w:r>
        <w:rPr>
          <w:rFonts w:ascii="Calibri" w:hAnsi="Calibri"/>
          <w:b/>
          <w:i w:val="0"/>
          <w:color w:val="1E40AF"/>
          <w:sz w:val="18"/>
        </w:rPr>
        <w:t xml:space="preserve">  [WCAG 2.2 AA SC 1.3.2]  </w:t>
      </w:r>
      <w:r>
        <w:rPr>
          <w:rFonts w:ascii="Calibri" w:hAnsi="Calibri"/>
          <w:b/>
          <w:i w:val="0"/>
          <w:color w:val="1E40AF"/>
          <w:sz w:val="18"/>
        </w:rPr>
        <w:t xml:space="preserve">  [PDF/UA-1 7.2]  </w:t>
      </w:r>
    </w:p>
    <w:p>
      <w:pPr>
        <w:pStyle w:val="ListBullet"/>
        <w:spacing w:before="0" w:after="40"/>
        <w:ind w:left="360"/>
      </w:pPr>
      <w:r>
        <w:rPr>
          <w:rFonts w:ascii="Calibri" w:hAnsi="Calibri"/>
          <w:b w:val="0"/>
          <w:i w:val="0"/>
          <w:color w:val="0B0C0C"/>
          <w:sz w:val="20"/>
        </w:rPr>
        <w:t>The answer is announced before the question.</w:t>
      </w:r>
    </w:p>
    <w:p>
      <w:pPr>
        <w:pStyle w:val="ListBullet"/>
        <w:spacing w:before="0" w:after="40"/>
        <w:ind w:left="360"/>
      </w:pPr>
      <w:r>
        <w:rPr>
          <w:rFonts w:ascii="Calibri" w:hAnsi="Calibri"/>
          <w:b w:val="0"/>
          <w:i w:val="0"/>
          <w:color w:val="0B0C0C"/>
          <w:sz w:val="20"/>
        </w:rPr>
        <w:t>The student cannot follow the section without sighted assistance.</w:t>
      </w:r>
    </w:p>
    <w:p>
      <w:pPr>
        <w:pStyle w:val="ListBullet"/>
        <w:spacing w:before="0" w:after="40"/>
        <w:ind w:left="360"/>
      </w:pPr>
      <w:r>
        <w:rPr>
          <w:rFonts w:ascii="Calibri" w:hAnsi="Calibri"/>
          <w:b w:val="0"/>
          <w:i w:val="0"/>
          <w:color w:val="0B0C0C"/>
          <w:sz w:val="20"/>
        </w:rPr>
        <w:t>This pattern repeats across question-answer worksheets unless addressed at template level.</w:t>
      </w:r>
    </w:p>
    <w:p>
      <w:pPr>
        <w:spacing w:before="0" w:after="40"/>
      </w:pPr>
      <w:r>
        <w:rPr>
          <w:rFonts w:ascii="Calibri" w:hAnsi="Calibri"/>
          <w:b/>
          <w:i w:val="0"/>
          <w:caps/>
          <w:color w:val="4B5563"/>
          <w:sz w:val="16"/>
        </w:rPr>
        <w:t>WHAT IT SHOULD LOOK LIKE</w:t>
      </w:r>
    </w:p>
    <w:p>
      <w:pPr>
        <w:spacing w:after="40"/>
        <w:ind w:left="288"/>
      </w:pPr>
      <w:r>
        <w:rPr>
          <w:rFonts w:ascii="Calibri" w:hAnsi="Calibri"/>
          <w:b/>
          <w:i w:val="0"/>
          <w:color w:val="1E40AF"/>
          <w:sz w:val="16"/>
        </w:rPr>
        <w:t xml:space="preserve">REQUIRED ORDER.  </w:t>
      </w:r>
      <w:r>
        <w:rPr>
          <w:rFonts w:ascii="Calibri" w:hAnsi="Calibri"/>
          <w:b w:val="0"/>
          <w:i w:val="0"/>
          <w:sz w:val="20"/>
        </w:rPr>
        <w:t>Question paragraph first, then the answer paragraph or fill-in slot.</w:t>
      </w:r>
    </w:p>
    <w:p>
      <w:pPr>
        <w:spacing w:before="0" w:after="40"/>
      </w:pPr>
      <w:r>
        <w:rPr>
          <w:rFonts w:ascii="Calibri" w:hAnsi="Calibri"/>
          <w:b/>
          <w:i w:val="0"/>
          <w:caps/>
          <w:color w:val="4B5563"/>
          <w:sz w:val="16"/>
        </w:rPr>
        <w:t>HOW TO FIX IN ACROBAT PRO</w:t>
      </w:r>
    </w:p>
    <w:p>
      <w:pPr>
        <w:pStyle w:val="ListNumber"/>
        <w:spacing w:before="0" w:after="40"/>
        <w:ind w:left="360"/>
      </w:pPr>
      <w:r>
        <w:rPr>
          <w:rFonts w:ascii="Calibri" w:hAnsi="Calibri"/>
          <w:b w:val="0"/>
          <w:i w:val="0"/>
          <w:color w:val="0B0C0C"/>
          <w:sz w:val="20"/>
        </w:rPr>
        <w:t>Open the Tags panel and locate position 4 to 7 in the tree.</w:t>
      </w:r>
    </w:p>
    <w:p>
      <w:pPr>
        <w:pStyle w:val="ListNumber"/>
        <w:spacing w:before="0" w:after="40"/>
        <w:ind w:left="360"/>
      </w:pPr>
      <w:r>
        <w:rPr>
          <w:rFonts w:ascii="Calibri" w:hAnsi="Calibri"/>
          <w:b w:val="0"/>
          <w:i w:val="0"/>
          <w:color w:val="0B0C0C"/>
          <w:sz w:val="20"/>
        </w:rPr>
        <w:t>Drag the question paragraph above the answer paragraph in the tag-tree order.</w:t>
      </w:r>
    </w:p>
    <w:p>
      <w:pPr>
        <w:pStyle w:val="ListNumber"/>
        <w:spacing w:before="0" w:after="40"/>
        <w:ind w:left="360"/>
      </w:pPr>
      <w:r>
        <w:rPr>
          <w:rFonts w:ascii="Calibri" w:hAnsi="Calibri"/>
          <w:b w:val="0"/>
          <w:i w:val="0"/>
          <w:color w:val="0B0C0C"/>
          <w:sz w:val="20"/>
        </w:rPr>
        <w:t>Confirm the visible page layout did not shift; only the tag order changes.</w:t>
      </w:r>
    </w:p>
    <w:p>
      <w:pPr>
        <w:pStyle w:val="ListNumber"/>
        <w:spacing w:before="0" w:after="40"/>
        <w:ind w:left="360"/>
      </w:pPr>
      <w:r>
        <w:rPr>
          <w:rFonts w:ascii="Calibri" w:hAnsi="Calibri"/>
          <w:b w:val="0"/>
          <w:i w:val="0"/>
          <w:color w:val="0B0C0C"/>
          <w:sz w:val="20"/>
        </w:rPr>
        <w:t>Save and re-run the Read Aloud feature in Acrobat to verify order.</w:t>
      </w:r>
    </w:p>
    <w:p>
      <w:pPr>
        <w:spacing w:before="0" w:after="40"/>
      </w:pPr>
      <w:r>
        <w:rPr>
          <w:rFonts w:ascii="Calibri" w:hAnsi="Calibri"/>
          <w:b/>
          <w:i w:val="0"/>
          <w:caps/>
          <w:color w:val="4B5563"/>
          <w:sz w:val="16"/>
        </w:rPr>
        <w:t>HOW TO VERIFY</w:t>
      </w:r>
    </w:p>
    <w:p>
      <w:pPr>
        <w:pStyle w:val="ListBullet"/>
        <w:spacing w:before="0" w:after="40"/>
        <w:ind w:left="360"/>
      </w:pPr>
      <w:r>
        <w:rPr>
          <w:rFonts w:ascii="Calibri" w:hAnsi="Calibri"/>
          <w:b w:val="0"/>
          <w:i w:val="0"/>
          <w:color w:val="0B0C0C"/>
          <w:sz w:val="20"/>
        </w:rPr>
        <w:t>Acrobat Read Aloud announces question first, then answer.</w:t>
      </w:r>
    </w:p>
    <w:p>
      <w:pPr>
        <w:pStyle w:val="ListBullet"/>
        <w:spacing w:before="0" w:after="40"/>
        <w:ind w:left="360"/>
      </w:pPr>
      <w:r>
        <w:rPr>
          <w:rFonts w:ascii="Calibri" w:hAnsi="Calibri"/>
          <w:b w:val="0"/>
          <w:i w:val="0"/>
          <w:color w:val="0B0C0C"/>
          <w:sz w:val="20"/>
        </w:rPr>
        <w:t>NVDA or VoiceOver reads the section in the same order on a re-test.</w:t>
      </w:r>
    </w:p>
    <w:p>
      <w:pPr>
        <w:spacing w:before="0" w:after="200"/>
      </w:pPr>
      <w:r>
        <w:rPr>
          <w:rFonts w:ascii="Calibri" w:hAnsi="Calibri"/>
          <w:b w:val="0"/>
          <w:i w:val="0"/>
          <w:sz w:val="22"/>
        </w:rPr>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T6-LIVE-225-ebook-pd</w:t>
      </w:r>
    </w:p>
    <w:p>
      <w:pPr>
        <w:spacing w:after="200"/>
        <w:pBdr>
          <w:bottom w:val="single" w:sz="16" w:space="1" w:color="1F2937"/>
        </w:pBdr>
      </w:pPr>
    </w:p>
    <w:p>
      <w:pPr>
        <w:spacing w:before="0" w:after="80"/>
      </w:pPr>
      <w:r>
        <w:rPr>
          <w:rFonts w:ascii="Calibri" w:hAnsi="Calibri"/>
          <w:b/>
          <w:i w:val="0"/>
          <w:sz w:val="36"/>
        </w:rPr>
        <w:t>Appendix A. Standards reference</w:t>
      </w:r>
    </w:p>
    <w:p>
      <w:pPr>
        <w:spacing w:before="0" w:after="200"/>
      </w:pPr>
      <w:r>
        <w:rPr>
          <w:rFonts w:ascii="Calibri" w:hAnsi="Calibri"/>
          <w:b w:val="0"/>
          <w:i w:val="0"/>
          <w:color w:val="4B5563"/>
          <w:sz w:val="20"/>
        </w:rPr>
        <w:t>Cite-able mapping for legal, compliance, and procurement correspondence.</w:t>
      </w:r>
    </w:p>
    <w:tbl>
      <w:tblPr>
        <w:tblW w:type="auto" w:w="0"/>
        <w:tblLook w:firstColumn="1" w:firstRow="1" w:lastColumn="0" w:lastRow="0" w:noHBand="0" w:noVBand="1" w:val="04A0"/>
      </w:tblPr>
      <w:tblGrid>
        <w:gridCol w:w="2412"/>
        <w:gridCol w:w="2412"/>
        <w:gridCol w:w="2412"/>
        <w:gridCol w:w="2412"/>
      </w:tblGrid>
      <w:tr>
        <w:tc>
          <w:tcPr>
            <w:tcW w:type="dxa" w:w="2412"/>
            <w:shd w:val="clear" w:color="auto" w:fill="F3F4F6"/>
          </w:tcPr>
          <w:p>
            <w:r>
              <w:rPr>
                <w:rFonts w:ascii="Calibri" w:hAnsi="Calibri"/>
                <w:b/>
                <w:i w:val="0"/>
                <w:color w:val="4B5563"/>
                <w:sz w:val="16"/>
              </w:rPr>
              <w:t>ISSUE TYPE</w:t>
            </w:r>
          </w:p>
        </w:tc>
        <w:tc>
          <w:tcPr>
            <w:tcW w:type="dxa" w:w="2412"/>
            <w:shd w:val="clear" w:color="auto" w:fill="F3F4F6"/>
          </w:tcPr>
          <w:p>
            <w:r>
              <w:rPr>
                <w:rFonts w:ascii="Calibri" w:hAnsi="Calibri"/>
                <w:b/>
                <w:i w:val="0"/>
                <w:color w:val="4B5563"/>
                <w:sz w:val="16"/>
              </w:rPr>
              <w:t>MATTERHORN / PDF/UA-1</w:t>
            </w:r>
          </w:p>
        </w:tc>
        <w:tc>
          <w:tcPr>
            <w:tcW w:type="dxa" w:w="2412"/>
            <w:shd w:val="clear" w:color="auto" w:fill="F3F4F6"/>
          </w:tcPr>
          <w:p>
            <w:r>
              <w:rPr>
                <w:rFonts w:ascii="Calibri" w:hAnsi="Calibri"/>
                <w:b/>
                <w:i w:val="0"/>
                <w:color w:val="4B5563"/>
                <w:sz w:val="16"/>
              </w:rPr>
              <w:t>WCAG 2.2 AA</w:t>
            </w:r>
          </w:p>
        </w:tc>
        <w:tc>
          <w:tcPr>
            <w:tcW w:type="dxa" w:w="2412"/>
            <w:shd w:val="clear" w:color="auto" w:fill="F3F4F6"/>
          </w:tcPr>
          <w:p>
            <w:r>
              <w:rPr>
                <w:rFonts w:ascii="Calibri" w:hAnsi="Calibri"/>
                <w:b/>
                <w:i w:val="0"/>
                <w:color w:val="4B5563"/>
                <w:sz w:val="16"/>
              </w:rPr>
              <w:t>EN 301 549</w:t>
            </w:r>
          </w:p>
        </w:tc>
      </w:tr>
      <w:tr>
        <w:tc>
          <w:tcPr>
            <w:tcW w:type="dxa" w:w="2412"/>
          </w:tcPr>
          <w:p>
            <w:r>
              <w:rPr>
                <w:rFonts w:ascii="Calibri" w:hAnsi="Calibri"/>
                <w:b/>
                <w:i w:val="0"/>
                <w:sz w:val="20"/>
              </w:rPr>
              <w:t>Empty Span ActualText announces "blank"</w:t>
            </w:r>
          </w:p>
        </w:tc>
        <w:tc>
          <w:tcPr>
            <w:tcW w:type="dxa" w:w="2412"/>
          </w:tcPr>
          <w:p>
            <w:r>
              <w:rPr>
                <w:rFonts w:ascii="Calibri" w:hAnsi="Calibri"/>
                <w:b w:val="0"/>
                <w:i w:val="0"/>
                <w:sz w:val="20"/>
              </w:rPr>
              <w:t>Matterhorn 04-001 / PDF/UA-1 7.18</w:t>
            </w:r>
          </w:p>
        </w:tc>
        <w:tc>
          <w:tcPr>
            <w:tcW w:type="dxa" w:w="2412"/>
          </w:tcPr>
          <w:p>
            <w:r>
              <w:rPr>
                <w:rFonts w:ascii="Calibri" w:hAnsi="Calibri"/>
                <w:b w:val="0"/>
                <w:i w:val="0"/>
                <w:sz w:val="20"/>
              </w:rPr>
              <w:t>SC 1.1.1</w:t>
            </w:r>
          </w:p>
        </w:tc>
        <w:tc>
          <w:tcPr>
            <w:tcW w:type="dxa" w:w="2412"/>
          </w:tcPr>
          <w:p>
            <w:r>
              <w:rPr>
                <w:rFonts w:ascii="Calibri" w:hAnsi="Calibri"/>
                <w:b w:val="0"/>
                <w:i w:val="0"/>
                <w:sz w:val="20"/>
              </w:rPr>
              <w:t>10.1.1.1</w:t>
            </w:r>
          </w:p>
        </w:tc>
      </w:tr>
      <w:tr>
        <w:tc>
          <w:tcPr>
            <w:tcW w:type="dxa" w:w="2412"/>
          </w:tcPr>
          <w:p>
            <w:r>
              <w:rPr>
                <w:rFonts w:ascii="Calibri" w:hAnsi="Calibri"/>
                <w:b/>
                <w:i w:val="0"/>
                <w:sz w:val="20"/>
              </w:rPr>
              <w:t>Reading order mismatch with visual layout</w:t>
            </w:r>
          </w:p>
        </w:tc>
        <w:tc>
          <w:tcPr>
            <w:tcW w:type="dxa" w:w="2412"/>
          </w:tcPr>
          <w:p>
            <w:r>
              <w:rPr>
                <w:rFonts w:ascii="Calibri" w:hAnsi="Calibri"/>
                <w:b w:val="0"/>
                <w:i w:val="0"/>
                <w:sz w:val="20"/>
              </w:rPr>
              <w:t>Matterhorn 09-001 / PDF/UA-1 7.2</w:t>
            </w:r>
          </w:p>
        </w:tc>
        <w:tc>
          <w:tcPr>
            <w:tcW w:type="dxa" w:w="2412"/>
          </w:tcPr>
          <w:p>
            <w:r>
              <w:rPr>
                <w:rFonts w:ascii="Calibri" w:hAnsi="Calibri"/>
                <w:b w:val="0"/>
                <w:i w:val="0"/>
                <w:sz w:val="20"/>
              </w:rPr>
              <w:t>SC 1.3.2</w:t>
            </w:r>
          </w:p>
        </w:tc>
        <w:tc>
          <w:tcPr>
            <w:tcW w:type="dxa" w:w="2412"/>
          </w:tcPr>
          <w:p>
            <w:r>
              <w:rPr>
                <w:rFonts w:ascii="Calibri" w:hAnsi="Calibri"/>
                <w:b w:val="0"/>
                <w:i w:val="0"/>
                <w:sz w:val="20"/>
              </w:rPr>
              <w:t>10.1.3.2</w:t>
            </w:r>
          </w:p>
        </w:tc>
      </w:tr>
      <w:tr>
        <w:tc>
          <w:tcPr>
            <w:tcW w:type="dxa" w:w="2412"/>
          </w:tcPr>
          <w:p>
            <w:r>
              <w:rPr>
                <w:rFonts w:ascii="Calibri" w:hAnsi="Calibri"/>
                <w:b/>
                <w:i w:val="0"/>
                <w:sz w:val="20"/>
              </w:rPr>
              <w:t>Author block tagged as separate paragraphs</w:t>
            </w:r>
          </w:p>
        </w:tc>
        <w:tc>
          <w:tcPr>
            <w:tcW w:type="dxa" w:w="2412"/>
          </w:tcPr>
          <w:p>
            <w:r>
              <w:rPr>
                <w:rFonts w:ascii="Calibri" w:hAnsi="Calibri"/>
                <w:b w:val="0"/>
                <w:i w:val="0"/>
                <w:sz w:val="20"/>
              </w:rPr>
              <w:t>Matterhorn 09-002</w:t>
            </w:r>
          </w:p>
        </w:tc>
        <w:tc>
          <w:tcPr>
            <w:tcW w:type="dxa" w:w="2412"/>
          </w:tcPr>
          <w:p>
            <w:r>
              <w:rPr>
                <w:rFonts w:ascii="Calibri" w:hAnsi="Calibri"/>
                <w:b w:val="0"/>
                <w:i w:val="0"/>
                <w:sz w:val="20"/>
              </w:rPr>
              <w:t>SC 1.3.1</w:t>
            </w:r>
          </w:p>
        </w:tc>
        <w:tc>
          <w:tcPr>
            <w:tcW w:type="dxa" w:w="2412"/>
          </w:tcPr>
          <w:p>
            <w:r>
              <w:rPr>
                <w:rFonts w:ascii="Calibri" w:hAnsi="Calibri"/>
                <w:b w:val="0"/>
                <w:i w:val="0"/>
                <w:sz w:val="20"/>
              </w:rPr>
              <w:t>10.1.3.1</w:t>
            </w:r>
          </w:p>
        </w:tc>
      </w:tr>
      <w:tr>
        <w:tc>
          <w:tcPr>
            <w:tcW w:type="dxa" w:w="2412"/>
          </w:tcPr>
          <w:p>
            <w:r>
              <w:rPr>
                <w:rFonts w:ascii="Calibri" w:hAnsi="Calibri"/>
                <w:b/>
                <w:i w:val="0"/>
                <w:sz w:val="20"/>
              </w:rPr>
              <w:t>Image without alt text</w:t>
            </w:r>
          </w:p>
        </w:tc>
        <w:tc>
          <w:tcPr>
            <w:tcW w:type="dxa" w:w="2412"/>
          </w:tcPr>
          <w:p>
            <w:r>
              <w:rPr>
                <w:rFonts w:ascii="Calibri" w:hAnsi="Calibri"/>
                <w:b w:val="0"/>
                <w:i w:val="0"/>
                <w:sz w:val="20"/>
              </w:rPr>
              <w:t>Matterhorn 13-004 / PDF/UA-1 7.3</w:t>
            </w:r>
          </w:p>
        </w:tc>
        <w:tc>
          <w:tcPr>
            <w:tcW w:type="dxa" w:w="2412"/>
          </w:tcPr>
          <w:p>
            <w:r>
              <w:rPr>
                <w:rFonts w:ascii="Calibri" w:hAnsi="Calibri"/>
                <w:b w:val="0"/>
                <w:i w:val="0"/>
                <w:sz w:val="20"/>
              </w:rPr>
              <w:t>SC 1.1.1</w:t>
            </w:r>
          </w:p>
        </w:tc>
        <w:tc>
          <w:tcPr>
            <w:tcW w:type="dxa" w:w="2412"/>
          </w:tcPr>
          <w:p>
            <w:r>
              <w:rPr>
                <w:rFonts w:ascii="Calibri" w:hAnsi="Calibri"/>
                <w:b w:val="0"/>
                <w:i w:val="0"/>
                <w:sz w:val="20"/>
              </w:rPr>
              <w:t>10.1.1.1</w:t>
            </w:r>
          </w:p>
        </w:tc>
      </w:tr>
      <w:tr>
        <w:tc>
          <w:tcPr>
            <w:tcW w:type="dxa" w:w="2412"/>
          </w:tcPr>
          <w:p>
            <w:r>
              <w:rPr>
                <w:rFonts w:ascii="Calibri" w:hAnsi="Calibri"/>
                <w:b/>
                <w:i w:val="0"/>
                <w:sz w:val="20"/>
              </w:rPr>
              <w:t>Table header row not marked TH with Scope</w:t>
            </w:r>
          </w:p>
        </w:tc>
        <w:tc>
          <w:tcPr>
            <w:tcW w:type="dxa" w:w="2412"/>
          </w:tcPr>
          <w:p>
            <w:r>
              <w:rPr>
                <w:rFonts w:ascii="Calibri" w:hAnsi="Calibri"/>
                <w:b w:val="0"/>
                <w:i w:val="0"/>
                <w:sz w:val="20"/>
              </w:rPr>
              <w:t>Matterhorn 15-002 / PDF/UA-1 7.5</w:t>
            </w:r>
          </w:p>
        </w:tc>
        <w:tc>
          <w:tcPr>
            <w:tcW w:type="dxa" w:w="2412"/>
          </w:tcPr>
          <w:p>
            <w:r>
              <w:rPr>
                <w:rFonts w:ascii="Calibri" w:hAnsi="Calibri"/>
                <w:b w:val="0"/>
                <w:i w:val="0"/>
                <w:sz w:val="20"/>
              </w:rPr>
              <w:t>SC 1.3.1</w:t>
            </w:r>
          </w:p>
        </w:tc>
        <w:tc>
          <w:tcPr>
            <w:tcW w:type="dxa" w:w="2412"/>
          </w:tcPr>
          <w:p>
            <w:r>
              <w:rPr>
                <w:rFonts w:ascii="Calibri" w:hAnsi="Calibri"/>
                <w:b w:val="0"/>
                <w:i w:val="0"/>
                <w:sz w:val="20"/>
              </w:rPr>
              <w:t>10.1.3.1</w:t>
            </w:r>
          </w:p>
        </w:tc>
      </w:tr>
      <w:tr>
        <w:tc>
          <w:tcPr>
            <w:tcW w:type="dxa" w:w="2412"/>
          </w:tcPr>
          <w:p>
            <w:r>
              <w:rPr>
                <w:rFonts w:ascii="Calibri" w:hAnsi="Calibri"/>
                <w:b/>
                <w:i w:val="0"/>
                <w:sz w:val="20"/>
              </w:rPr>
              <w:t>Heading level skipped</w:t>
            </w:r>
          </w:p>
        </w:tc>
        <w:tc>
          <w:tcPr>
            <w:tcW w:type="dxa" w:w="2412"/>
          </w:tcPr>
          <w:p>
            <w:r>
              <w:rPr>
                <w:rFonts w:ascii="Calibri" w:hAnsi="Calibri"/>
                <w:b w:val="0"/>
                <w:i w:val="0"/>
                <w:sz w:val="20"/>
              </w:rPr>
              <w:t>Matterhorn 14-001 / PDF/UA-1 7.4</w:t>
            </w:r>
          </w:p>
        </w:tc>
        <w:tc>
          <w:tcPr>
            <w:tcW w:type="dxa" w:w="2412"/>
          </w:tcPr>
          <w:p>
            <w:r>
              <w:rPr>
                <w:rFonts w:ascii="Calibri" w:hAnsi="Calibri"/>
                <w:b w:val="0"/>
                <w:i w:val="0"/>
                <w:sz w:val="20"/>
              </w:rPr>
              <w:t>SC 1.3.1</w:t>
            </w:r>
          </w:p>
        </w:tc>
        <w:tc>
          <w:tcPr>
            <w:tcW w:type="dxa" w:w="2412"/>
          </w:tcPr>
          <w:p>
            <w:r>
              <w:rPr>
                <w:rFonts w:ascii="Calibri" w:hAnsi="Calibri"/>
                <w:b w:val="0"/>
                <w:i w:val="0"/>
                <w:sz w:val="20"/>
              </w:rPr>
              <w:t>10.1.3.1</w:t>
            </w:r>
          </w:p>
        </w:tc>
      </w:tr>
      <w:tr>
        <w:tc>
          <w:tcPr>
            <w:tcW w:type="dxa" w:w="2412"/>
          </w:tcPr>
          <w:p>
            <w:r>
              <w:rPr>
                <w:rFonts w:ascii="Calibri" w:hAnsi="Calibri"/>
                <w:b/>
                <w:i w:val="0"/>
                <w:sz w:val="20"/>
              </w:rPr>
              <w:t>Document language not declared</w:t>
            </w:r>
          </w:p>
        </w:tc>
        <w:tc>
          <w:tcPr>
            <w:tcW w:type="dxa" w:w="2412"/>
          </w:tcPr>
          <w:p>
            <w:r>
              <w:rPr>
                <w:rFonts w:ascii="Calibri" w:hAnsi="Calibri"/>
                <w:b w:val="0"/>
                <w:i w:val="0"/>
                <w:sz w:val="20"/>
              </w:rPr>
              <w:t>Matterhorn 11-001 / PDF/UA-1 7.21</w:t>
            </w:r>
          </w:p>
        </w:tc>
        <w:tc>
          <w:tcPr>
            <w:tcW w:type="dxa" w:w="2412"/>
          </w:tcPr>
          <w:p>
            <w:r>
              <w:rPr>
                <w:rFonts w:ascii="Calibri" w:hAnsi="Calibri"/>
                <w:b w:val="0"/>
                <w:i w:val="0"/>
                <w:sz w:val="20"/>
              </w:rPr>
              <w:t>SC 3.1.1</w:t>
            </w:r>
          </w:p>
        </w:tc>
        <w:tc>
          <w:tcPr>
            <w:tcW w:type="dxa" w:w="2412"/>
          </w:tcPr>
          <w:p>
            <w:r>
              <w:rPr>
                <w:rFonts w:ascii="Calibri" w:hAnsi="Calibri"/>
                <w:b w:val="0"/>
                <w:i w:val="0"/>
                <w:sz w:val="20"/>
              </w:rPr>
              <w:t>10.3.1.1</w:t>
            </w:r>
          </w:p>
        </w:tc>
      </w:tr>
    </w:tbl>
    <w:p>
      <w:pPr>
        <w:spacing w:before="0" w:after="160"/>
      </w:pPr>
      <w:r>
        <w:rPr>
          <w:rFonts w:ascii="Calibri" w:hAnsi="Calibri"/>
          <w:b w:val="0"/>
          <w:i w:val="0"/>
          <w:sz w:val="22"/>
        </w:rPr>
      </w:r>
    </w:p>
    <w:p>
      <w:pPr>
        <w:spacing w:before="0" w:after="120"/>
      </w:pPr>
      <w:r>
        <w:rPr>
          <w:rFonts w:ascii="Calibri" w:hAnsi="Calibri"/>
          <w:b w:val="0"/>
          <w:i w:val="0"/>
          <w:color w:val="4B5563"/>
          <w:sz w:val="18"/>
        </w:rPr>
        <w:t>Standards versions applied. WCAG 2.2 AA, October 2023. PDF/UA-1, ISO 14289-1:2014. EN 301 549 V3.2.1 (2021-03), clause 10. Matterhorn Protocol v1.1, PDF Association, 2021.</w:t>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T6-LIVE-225-ebook-pd</w:t>
      </w:r>
    </w:p>
    <w:p>
      <w:pPr>
        <w:spacing w:after="200"/>
        <w:pBdr>
          <w:bottom w:val="single" w:sz="16" w:space="1" w:color="1F2937"/>
        </w:pBdr>
      </w:pPr>
    </w:p>
    <w:p>
      <w:pPr>
        <w:spacing w:before="0" w:after="80"/>
      </w:pPr>
      <w:r>
        <w:rPr>
          <w:rFonts w:ascii="Calibri" w:hAnsi="Calibri"/>
          <w:b/>
          <w:i w:val="0"/>
          <w:sz w:val="36"/>
        </w:rPr>
        <w:t>Appendix B. Aggregate metrics</w:t>
      </w:r>
    </w:p>
    <w:p>
      <w:pPr>
        <w:spacing w:before="0" w:after="200"/>
      </w:pPr>
      <w:r>
        <w:rPr>
          <w:rFonts w:ascii="Calibri" w:hAnsi="Calibri"/>
          <w:b w:val="0"/>
          <w:i w:val="0"/>
          <w:color w:val="4B5563"/>
          <w:sz w:val="20"/>
        </w:rPr>
        <w:t>Document-level numbers for aggregate reporting and procurement records.</w:t>
      </w:r>
    </w:p>
    <w:tbl>
      <w:tblPr>
        <w:tblW w:type="auto" w:w="0"/>
        <w:tblLayout w:type="fixed"/>
        <w:tblLook w:firstColumn="1" w:firstRow="1" w:lastColumn="0" w:lastRow="0" w:noHBand="0" w:noVBand="1" w:val="04A0"/>
      </w:tblPr>
      <w:tblGrid>
        <w:gridCol w:w="3216"/>
        <w:gridCol w:w="3216"/>
        <w:gridCol w:w="3216"/>
      </w:tblGrid>
      <w:tr>
        <w:tc>
          <w:tcPr>
            <w:tcW w:type="dxa" w:w="2880"/>
            <w:shd w:val="clear" w:color="auto" w:fill="F9FAFB"/>
          </w:tcPr>
          <w:p>
            <w:r>
              <w:rPr>
                <w:rFonts w:ascii="Calibri" w:hAnsi="Calibri"/>
                <w:b/>
                <w:i w:val="0"/>
                <w:color w:val="4B5563"/>
                <w:sz w:val="16"/>
              </w:rPr>
              <w:t>TOTAL PAGES</w:t>
            </w:r>
          </w:p>
          <w:p>
            <w:r>
              <w:rPr>
                <w:rFonts w:ascii="Calibri" w:hAnsi="Calibri"/>
                <w:b/>
                <w:i w:val="0"/>
                <w:color w:val="0B0C0C"/>
                <w:sz w:val="36"/>
              </w:rPr>
              <w:t>42</w:t>
            </w:r>
          </w:p>
          <w:p>
            <w:r>
              <w:rPr>
                <w:rFonts w:ascii="Calibri" w:hAnsi="Calibri"/>
                <w:b w:val="0"/>
                <w:i w:val="0"/>
                <w:color w:val="4B5563"/>
                <w:sz w:val="18"/>
              </w:rPr>
              <w:t>PDF, version 1.7</w:t>
            </w:r>
          </w:p>
        </w:tc>
        <w:tc>
          <w:tcPr>
            <w:tcW w:type="dxa" w:w="2880"/>
            <w:shd w:val="clear" w:color="auto" w:fill="F9FAFB"/>
          </w:tcPr>
          <w:p>
            <w:r>
              <w:rPr>
                <w:rFonts w:ascii="Calibri" w:hAnsi="Calibri"/>
                <w:b/>
                <w:i w:val="0"/>
                <w:color w:val="4B5563"/>
                <w:sz w:val="16"/>
              </w:rPr>
              <w:t>TOTAL ISSUES</w:t>
            </w:r>
          </w:p>
          <w:p>
            <w:r>
              <w:rPr>
                <w:rFonts w:ascii="Calibri" w:hAnsi="Calibri"/>
                <w:b/>
                <w:i w:val="0"/>
                <w:color w:val="0B0C0C"/>
                <w:sz w:val="36"/>
              </w:rPr>
              <w:t>16</w:t>
            </w:r>
          </w:p>
          <w:p>
            <w:r>
              <w:rPr>
                <w:rFonts w:ascii="Calibri" w:hAnsi="Calibri"/>
                <w:b w:val="0"/>
                <w:i w:val="0"/>
                <w:color w:val="4B5563"/>
                <w:sz w:val="18"/>
              </w:rPr>
              <w:t>Across 7 detector classes</w:t>
            </w:r>
          </w:p>
        </w:tc>
        <w:tc>
          <w:tcPr>
            <w:tcW w:type="dxa" w:w="2880"/>
            <w:shd w:val="clear" w:color="auto" w:fill="F9FAFB"/>
          </w:tcPr>
          <w:p>
            <w:r>
              <w:rPr>
                <w:rFonts w:ascii="Calibri" w:hAnsi="Calibri"/>
                <w:b/>
                <w:i w:val="0"/>
                <w:color w:val="4B5563"/>
                <w:sz w:val="16"/>
              </w:rPr>
              <w:t>PAGES WITH BLOCKERS</w:t>
            </w:r>
          </w:p>
          <w:p>
            <w:r>
              <w:rPr>
                <w:rFonts w:ascii="Calibri" w:hAnsi="Calibri"/>
                <w:b/>
                <w:i w:val="0"/>
                <w:color w:val="0B0C0C"/>
                <w:sz w:val="36"/>
              </w:rPr>
              <w:t>3</w:t>
            </w:r>
          </w:p>
          <w:p>
            <w:r>
              <w:rPr>
                <w:rFonts w:ascii="Calibri" w:hAnsi="Calibri"/>
                <w:b w:val="0"/>
                <w:i w:val="0"/>
                <w:color w:val="4B5563"/>
                <w:sz w:val="18"/>
              </w:rPr>
              <w:t>7 percent of pages</w:t>
            </w:r>
          </w:p>
        </w:tc>
      </w:tr>
      <w:tr>
        <w:tc>
          <w:tcPr>
            <w:tcW w:type="dxa" w:w="2880"/>
            <w:shd w:val="clear" w:color="auto" w:fill="F9FAFB"/>
          </w:tcPr>
          <w:p>
            <w:r>
              <w:rPr>
                <w:rFonts w:ascii="Calibri" w:hAnsi="Calibri"/>
                <w:b/>
                <w:i w:val="0"/>
                <w:color w:val="4B5563"/>
                <w:sz w:val="16"/>
              </w:rPr>
              <w:t>READING-TIME IMPACT</w:t>
            </w:r>
          </w:p>
          <w:p>
            <w:r>
              <w:rPr>
                <w:rFonts w:ascii="Calibri" w:hAnsi="Calibri"/>
                <w:b/>
                <w:i w:val="0"/>
                <w:color w:val="0B0C0C"/>
                <w:sz w:val="36"/>
              </w:rPr>
              <w:t>28 min</w:t>
            </w:r>
          </w:p>
          <w:p>
            <w:r>
              <w:rPr>
                <w:rFonts w:ascii="Calibri" w:hAnsi="Calibri"/>
                <w:b w:val="0"/>
                <w:i w:val="0"/>
                <w:color w:val="4B5563"/>
                <w:sz w:val="18"/>
              </w:rPr>
              <w:t>Estimated overhead vs accessible baseline</w:t>
            </w:r>
          </w:p>
        </w:tc>
        <w:tc>
          <w:tcPr>
            <w:tcW w:type="dxa" w:w="2880"/>
            <w:shd w:val="clear" w:color="auto" w:fill="F9FAFB"/>
          </w:tcPr>
          <w:p>
            <w:r>
              <w:rPr>
                <w:rFonts w:ascii="Calibri" w:hAnsi="Calibri"/>
                <w:b/>
                <w:i w:val="0"/>
                <w:color w:val="4B5563"/>
                <w:sz w:val="16"/>
              </w:rPr>
              <w:t>SIGHTED-HELP MOMENTS</w:t>
            </w:r>
          </w:p>
          <w:p>
            <w:r>
              <w:rPr>
                <w:rFonts w:ascii="Calibri" w:hAnsi="Calibri"/>
                <w:b/>
                <w:i w:val="0"/>
                <w:color w:val="0B0C0C"/>
                <w:sz w:val="36"/>
              </w:rPr>
              <w:t>3</w:t>
            </w:r>
          </w:p>
          <w:p>
            <w:r>
              <w:rPr>
                <w:rFonts w:ascii="Calibri" w:hAnsi="Calibri"/>
                <w:b w:val="0"/>
                <w:i w:val="0"/>
                <w:color w:val="4B5563"/>
                <w:sz w:val="18"/>
              </w:rPr>
              <w:t>Where the student must ask for help</w:t>
            </w:r>
          </w:p>
        </w:tc>
        <w:tc>
          <w:tcPr>
            <w:tcW w:type="dxa" w:w="2880"/>
            <w:shd w:val="clear" w:color="auto" w:fill="F9FAFB"/>
          </w:tcPr>
          <w:p>
            <w:r>
              <w:rPr>
                <w:rFonts w:ascii="Calibri" w:hAnsi="Calibri"/>
                <w:b/>
                <w:i w:val="0"/>
                <w:color w:val="4B5563"/>
                <w:sz w:val="16"/>
              </w:rPr>
              <w:t>ACCEPTANCE CHECKLIST</w:t>
            </w:r>
          </w:p>
          <w:p>
            <w:r>
              <w:rPr>
                <w:rFonts w:ascii="Calibri" w:hAnsi="Calibri"/>
                <w:b/>
                <w:i w:val="0"/>
                <w:color w:val="0B0C0C"/>
                <w:sz w:val="36"/>
              </w:rPr>
              <w:t>5 of 12</w:t>
            </w:r>
          </w:p>
          <w:p>
            <w:r>
              <w:rPr>
                <w:rFonts w:ascii="Calibri" w:hAnsi="Calibri"/>
                <w:b w:val="0"/>
                <w:i w:val="0"/>
                <w:color w:val="4B5563"/>
                <w:sz w:val="18"/>
              </w:rPr>
              <w:t>Statements currently met</w:t>
            </w:r>
          </w:p>
        </w:tc>
      </w:tr>
    </w:tbl>
    <w:p>
      <w:pPr>
        <w:spacing w:before="200" w:after="80"/>
        <w:pBdr>
          <w:bottom w:val="single" w:sz="6" w:space="4" w:color="D1D5DB"/>
        </w:pBdr>
      </w:pPr>
      <w:r>
        <w:rPr>
          <w:rFonts w:ascii="Calibri" w:hAnsi="Calibri"/>
          <w:b/>
          <w:i w:val="0"/>
          <w:color w:val="0B0C0C"/>
          <w:sz w:val="20"/>
        </w:rPr>
        <w:t>DETECTOR CLASSES THAT RAN</w:t>
      </w:r>
    </w:p>
    <w:p>
      <w:pPr>
        <w:pStyle w:val="ListBullet"/>
        <w:spacing w:before="0" w:after="40"/>
        <w:ind w:left="360"/>
      </w:pPr>
      <w:r>
        <w:rPr>
          <w:rFonts w:ascii="Calibri" w:hAnsi="Calibri"/>
          <w:b w:val="0"/>
          <w:i w:val="0"/>
          <w:color w:val="0B0C0C"/>
          <w:sz w:val="20"/>
        </w:rPr>
        <w:t>Tagging, structure tree integrity, ActualText, role-mapping</w:t>
      </w:r>
    </w:p>
    <w:p>
      <w:pPr>
        <w:pStyle w:val="ListBullet"/>
        <w:spacing w:before="0" w:after="40"/>
        <w:ind w:left="360"/>
      </w:pPr>
      <w:r>
        <w:rPr>
          <w:rFonts w:ascii="Calibri" w:hAnsi="Calibri"/>
          <w:b w:val="0"/>
          <w:i w:val="0"/>
          <w:color w:val="0B0C0C"/>
          <w:sz w:val="20"/>
        </w:rPr>
        <w:t>Alt text presence and quality on figures and images</w:t>
      </w:r>
    </w:p>
    <w:p>
      <w:pPr>
        <w:pStyle w:val="ListBullet"/>
        <w:spacing w:before="0" w:after="40"/>
        <w:ind w:left="360"/>
      </w:pPr>
      <w:r>
        <w:rPr>
          <w:rFonts w:ascii="Calibri" w:hAnsi="Calibri"/>
          <w:b w:val="0"/>
          <w:i w:val="0"/>
          <w:color w:val="0B0C0C"/>
          <w:sz w:val="20"/>
        </w:rPr>
        <w:t>Reading order, comparing tag-tree order against visual layout</w:t>
      </w:r>
    </w:p>
    <w:p>
      <w:pPr>
        <w:pStyle w:val="ListBullet"/>
        <w:spacing w:before="0" w:after="40"/>
        <w:ind w:left="360"/>
      </w:pPr>
      <w:r>
        <w:rPr>
          <w:rFonts w:ascii="Calibri" w:hAnsi="Calibri"/>
          <w:b w:val="0"/>
          <w:i w:val="0"/>
          <w:color w:val="0B0C0C"/>
          <w:sz w:val="20"/>
        </w:rPr>
        <w:t>Tables, header row, scope attributes, layout-vs-data classification</w:t>
      </w:r>
    </w:p>
    <w:p>
      <w:pPr>
        <w:pStyle w:val="ListBullet"/>
        <w:spacing w:before="0" w:after="40"/>
        <w:ind w:left="360"/>
      </w:pPr>
      <w:r>
        <w:rPr>
          <w:rFonts w:ascii="Calibri" w:hAnsi="Calibri"/>
          <w:b w:val="0"/>
          <w:i w:val="0"/>
          <w:color w:val="0B0C0C"/>
          <w:sz w:val="20"/>
        </w:rPr>
        <w:t>Headings, hierarchy, skipped levels</w:t>
      </w:r>
    </w:p>
    <w:p>
      <w:pPr>
        <w:pStyle w:val="ListBullet"/>
        <w:spacing w:before="0" w:after="40"/>
        <w:ind w:left="360"/>
      </w:pPr>
      <w:r>
        <w:rPr>
          <w:rFonts w:ascii="Calibri" w:hAnsi="Calibri"/>
          <w:b w:val="0"/>
          <w:i w:val="0"/>
          <w:color w:val="0B0C0C"/>
          <w:sz w:val="20"/>
        </w:rPr>
        <w:t>Forms, label presence, accessible name</w:t>
      </w:r>
    </w:p>
    <w:p>
      <w:pPr>
        <w:pStyle w:val="ListBullet"/>
        <w:spacing w:before="0" w:after="40"/>
        <w:ind w:left="360"/>
      </w:pPr>
      <w:r>
        <w:rPr>
          <w:rFonts w:ascii="Calibri" w:hAnsi="Calibri"/>
          <w:b w:val="0"/>
          <w:i w:val="0"/>
          <w:color w:val="0B0C0C"/>
          <w:sz w:val="20"/>
        </w:rPr>
        <w:t>Language declaration at document and span level</w:t>
      </w:r>
    </w:p>
    <w:p>
      <w:pPr>
        <w:pStyle w:val="ListBullet"/>
        <w:spacing w:before="0" w:after="40"/>
        <w:ind w:left="360"/>
      </w:pPr>
      <w:r>
        <w:rPr>
          <w:rFonts w:ascii="Calibri" w:hAnsi="Calibri"/>
          <w:b w:val="0"/>
          <w:i w:val="0"/>
          <w:color w:val="0B0C0C"/>
          <w:sz w:val="20"/>
        </w:rPr>
        <w:t>COGA, cognitive accessibility heuristics, plain-language and clutter checks</w:t>
      </w:r>
    </w:p>
    <w:p>
      <w:pPr>
        <w:spacing w:before="200" w:after="80"/>
        <w:pBdr>
          <w:bottom w:val="single" w:sz="6" w:space="4" w:color="D1D5DB"/>
        </w:pBdr>
      </w:pPr>
      <w:r>
        <w:rPr>
          <w:rFonts w:ascii="Calibri" w:hAnsi="Calibri"/>
          <w:b/>
          <w:i w:val="0"/>
          <w:color w:val="0B0C0C"/>
          <w:sz w:val="20"/>
        </w:rPr>
        <w:t>READING-TIME IMPACT, METHODOLOGY</w:t>
      </w:r>
    </w:p>
    <w:p>
      <w:pPr>
        <w:spacing w:before="0" w:after="120"/>
      </w:pPr>
      <w:r>
        <w:rPr>
          <w:rFonts w:ascii="Calibri" w:hAnsi="Calibri"/>
          <w:b w:val="0"/>
          <w:i w:val="0"/>
          <w:sz w:val="20"/>
        </w:rPr>
        <w:t>Reading-time overhead is estimated as the additional time a screen reader user takes to navigate the document compared with an accessible baseline. The estimate combines counts of "blank" announcements, reorder corrections, alt-text rereads, and table-navigation falls-back to default cell reading. The number is indicative, not measured per user. We do not claim it represents any specific student.</w:t>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T6-LIVE-225-ebook-pd</w:t>
      </w:r>
    </w:p>
    <w:p>
      <w:pPr>
        <w:spacing w:after="200"/>
        <w:pBdr>
          <w:bottom w:val="single" w:sz="16" w:space="1" w:color="1F2937"/>
        </w:pBdr>
      </w:pPr>
    </w:p>
    <w:p>
      <w:pPr>
        <w:spacing w:before="0" w:after="80"/>
      </w:pPr>
      <w:r>
        <w:rPr>
          <w:rFonts w:ascii="Calibri" w:hAnsi="Calibri"/>
          <w:b/>
          <w:i w:val="0"/>
          <w:sz w:val="36"/>
        </w:rPr>
        <w:t>Appendix C. Summary checklist before resubmission</w:t>
      </w:r>
    </w:p>
    <w:p>
      <w:pPr>
        <w:spacing w:before="0" w:after="200"/>
      </w:pPr>
      <w:r>
        <w:rPr>
          <w:rFonts w:ascii="Calibri" w:hAnsi="Calibri"/>
          <w:b w:val="0"/>
          <w:i w:val="0"/>
          <w:color w:val="4B5563"/>
          <w:sz w:val="20"/>
        </w:rPr>
        <w:t>Re-upload the file once each statement below is true. Tool 6 will re-check and update the acceptance list.</w:t>
      </w:r>
    </w:p>
    <w:p>
      <w:pPr>
        <w:pStyle w:val="ListNumber"/>
        <w:spacing w:before="0" w:after="40"/>
        <w:ind w:left="432"/>
      </w:pPr>
      <w:r>
        <w:rPr>
          <w:rFonts w:ascii="Calibri" w:hAnsi="Calibri"/>
          <w:b w:val="0"/>
          <w:i w:val="0"/>
          <w:color w:val="0B0C0C"/>
          <w:sz w:val="22"/>
        </w:rPr>
        <w:t>The author block is tagged as a single &lt;P&gt; with comma-separated names, or as an &lt;L&gt; with nine &lt;LI&gt; children. Not as nine separate &lt;P&gt; tags.</w:t>
      </w:r>
    </w:p>
    <w:p>
      <w:pPr>
        <w:pStyle w:val="ListNumber"/>
        <w:spacing w:before="0" w:after="40"/>
        <w:ind w:left="432"/>
      </w:pPr>
      <w:r>
        <w:rPr>
          <w:rFonts w:ascii="Calibri" w:hAnsi="Calibri"/>
          <w:b w:val="0"/>
          <w:i w:val="0"/>
          <w:color w:val="0B0C0C"/>
          <w:sz w:val="22"/>
        </w:rPr>
        <w:t>No &lt;Span&gt; with ActualText="blank" remains in the tag tree. NVDA does not announce "blank" between content.</w:t>
      </w:r>
    </w:p>
    <w:p>
      <w:pPr>
        <w:pStyle w:val="ListNumber"/>
        <w:spacing w:before="0" w:after="40"/>
        <w:ind w:left="432"/>
      </w:pPr>
      <w:r>
        <w:rPr>
          <w:rFonts w:ascii="Calibri" w:hAnsi="Calibri"/>
          <w:b w:val="0"/>
          <w:i w:val="0"/>
          <w:color w:val="0B0C0C"/>
          <w:sz w:val="22"/>
        </w:rPr>
        <w:t>Every question paragraph appears in the tag tree before its answer paragraph or fill-in slot.</w:t>
      </w:r>
    </w:p>
    <w:p>
      <w:pPr>
        <w:pStyle w:val="ListNumber"/>
        <w:spacing w:before="0" w:after="40"/>
        <w:ind w:left="432"/>
      </w:pPr>
      <w:r>
        <w:rPr>
          <w:rFonts w:ascii="Calibri" w:hAnsi="Calibri"/>
          <w:b w:val="0"/>
          <w:i w:val="0"/>
          <w:color w:val="0B0C0C"/>
          <w:sz w:val="22"/>
        </w:rPr>
        <w:t>Every &lt;Figure&gt; has descriptive alt text. No placeholder text such as "image" or "graphic".</w:t>
      </w:r>
    </w:p>
    <w:p>
      <w:pPr>
        <w:pStyle w:val="ListNumber"/>
        <w:spacing w:before="0" w:after="40"/>
        <w:ind w:left="432"/>
      </w:pPr>
      <w:r>
        <w:rPr>
          <w:rFonts w:ascii="Calibri" w:hAnsi="Calibri"/>
          <w:b w:val="0"/>
          <w:i w:val="0"/>
          <w:color w:val="0B0C0C"/>
          <w:sz w:val="22"/>
        </w:rPr>
        <w:t>Every data table has a header row tagged with &lt;TH Scope="col"&gt; (or "row" as appropriate). No data table is tagged as a layout table.</w:t>
      </w:r>
    </w:p>
    <w:p>
      <w:pPr>
        <w:pStyle w:val="ListNumber"/>
        <w:spacing w:before="0" w:after="40"/>
        <w:ind w:left="432"/>
      </w:pPr>
      <w:r>
        <w:rPr>
          <w:rFonts w:ascii="Calibri" w:hAnsi="Calibri"/>
          <w:b w:val="0"/>
          <w:i w:val="0"/>
          <w:color w:val="0B0C0C"/>
          <w:sz w:val="22"/>
        </w:rPr>
        <w:t>The Acrobat Accessibility Checker reruns with zero new failures.</w:t>
      </w:r>
    </w:p>
    <w:p>
      <w:pPr>
        <w:pStyle w:val="ListNumber"/>
        <w:spacing w:before="0" w:after="40"/>
        <w:ind w:left="432"/>
      </w:pPr>
      <w:r>
        <w:rPr>
          <w:rFonts w:ascii="Calibri" w:hAnsi="Calibri"/>
          <w:b w:val="0"/>
          <w:i w:val="0"/>
          <w:color w:val="0B0C0C"/>
          <w:sz w:val="22"/>
        </w:rPr>
        <w:t>veraPDF passes with zero PDF/UA-1 violations.</w:t>
      </w:r>
    </w:p>
    <w:p>
      <w:pPr>
        <w:pStyle w:val="ListNumber"/>
        <w:spacing w:before="0" w:after="40"/>
        <w:ind w:left="432"/>
      </w:pPr>
      <w:r>
        <w:rPr>
          <w:rFonts w:ascii="Calibri" w:hAnsi="Calibri"/>
          <w:b w:val="0"/>
          <w:i w:val="0"/>
          <w:color w:val="0B0C0C"/>
          <w:sz w:val="22"/>
        </w:rPr>
        <w:t>Read Out Loud on two random pages flows naturally, with no strange pauses or repeated words.</w:t>
      </w:r>
    </w:p>
    <w:p>
      <w:pPr>
        <w:spacing w:before="200" w:after="80"/>
        <w:pBdr>
          <w:bottom w:val="single" w:sz="6" w:space="4" w:color="D1D5DB"/>
        </w:pBdr>
      </w:pPr>
      <w:r>
        <w:rPr>
          <w:rFonts w:ascii="Calibri" w:hAnsi="Calibri"/>
          <w:b/>
          <w:i w:val="0"/>
          <w:color w:val="0B0C0C"/>
          <w:sz w:val="20"/>
        </w:rPr>
        <w:t>TOOLS TO RE-RUN BEFORE RESUBMISSION</w:t>
      </w:r>
    </w:p>
    <w:p>
      <w:pPr>
        <w:pStyle w:val="ListBullet"/>
        <w:spacing w:before="0" w:after="40"/>
        <w:ind w:left="360"/>
      </w:pPr>
      <w:r>
        <w:rPr>
          <w:rFonts w:ascii="Calibri" w:hAnsi="Calibri"/>
          <w:b w:val="0"/>
          <w:i w:val="0"/>
          <w:color w:val="0B0C0C"/>
          <w:sz w:val="20"/>
        </w:rPr>
        <w:t>Acrobat Pro Accessibility Checker, all checkpoints Passed</w:t>
      </w:r>
    </w:p>
    <w:p>
      <w:pPr>
        <w:pStyle w:val="ListBullet"/>
        <w:spacing w:before="0" w:after="40"/>
        <w:ind w:left="360"/>
      </w:pPr>
      <w:r>
        <w:rPr>
          <w:rFonts w:ascii="Calibri" w:hAnsi="Calibri"/>
          <w:b w:val="0"/>
          <w:i w:val="0"/>
          <w:color w:val="0B0C0C"/>
          <w:sz w:val="20"/>
        </w:rPr>
        <w:t>veraPDF, zero PDF/UA-1 violations</w:t>
      </w:r>
    </w:p>
    <w:p>
      <w:pPr>
        <w:pStyle w:val="ListBullet"/>
        <w:spacing w:before="0" w:after="40"/>
        <w:ind w:left="360"/>
      </w:pPr>
      <w:r>
        <w:rPr>
          <w:rFonts w:ascii="Calibri" w:hAnsi="Calibri"/>
          <w:b w:val="0"/>
          <w:i w:val="0"/>
          <w:color w:val="0B0C0C"/>
          <w:sz w:val="20"/>
        </w:rPr>
        <w:t>NVDA on Windows or VoiceOver on Mac, two random pages spot-checked</w:t>
      </w:r>
    </w:p>
    <w:p>
      <w:pPr>
        <w:pStyle w:val="ListBullet"/>
        <w:spacing w:before="0" w:after="40"/>
        <w:ind w:left="360"/>
      </w:pPr>
      <w:r>
        <w:rPr>
          <w:rFonts w:ascii="Calibri" w:hAnsi="Calibri"/>
          <w:b w:val="0"/>
          <w:i w:val="0"/>
          <w:color w:val="0B0C0C"/>
          <w:sz w:val="20"/>
        </w:rPr>
        <w:t>Optional: PAC 2024 by axes4 for an independent PDF/UA-1 verdict</w:t>
      </w:r>
    </w:p>
    <w:p>
      <w:r>
        <w:br w:type="page"/>
      </w:r>
    </w:p>
    <w:p>
      <w:r>
        <w:rPr>
          <w:rFonts w:ascii="Calibri" w:hAnsi="Calibri"/>
          <w:b/>
          <w:i w:val="0"/>
          <w:sz w:val="20"/>
        </w:rPr>
        <w:t>Sample University, Disability Services</w:t>
      </w:r>
      <w:r>
        <w:rPr>
          <w:rFonts w:ascii="Calibri" w:hAnsi="Calibri"/>
          <w:b w:val="0"/>
          <w:i w:val="0"/>
          <w:sz w:val="20"/>
        </w:rPr>
        <w:t xml:space="preserve">    </w:t>
      </w:r>
      <w:r>
        <w:rPr>
          <w:rFonts w:ascii="Calibri" w:hAnsi="Calibri"/>
          <w:b w:val="0"/>
          <w:i w:val="0"/>
          <w:color w:val="4B5563"/>
          <w:sz w:val="18"/>
        </w:rPr>
        <w:t>Tracking ID T6-LIVE-225-ebook-pd</w:t>
      </w:r>
    </w:p>
    <w:p>
      <w:pPr>
        <w:spacing w:after="200"/>
        <w:pBdr>
          <w:bottom w:val="single" w:sz="16" w:space="1" w:color="1F2937"/>
        </w:pBdr>
      </w:pPr>
    </w:p>
    <w:p>
      <w:pPr>
        <w:spacing w:before="0" w:after="80"/>
      </w:pPr>
      <w:r>
        <w:rPr>
          <w:rFonts w:ascii="Calibri" w:hAnsi="Calibri"/>
          <w:b/>
          <w:i w:val="0"/>
          <w:sz w:val="36"/>
        </w:rPr>
        <w:t>Appendix D. Scope and limitations</w:t>
      </w:r>
    </w:p>
    <w:p>
      <w:pPr>
        <w:spacing w:before="0" w:after="200"/>
      </w:pPr>
      <w:r>
        <w:rPr>
          <w:rFonts w:ascii="Calibri" w:hAnsi="Calibri"/>
          <w:b w:val="0"/>
          <w:i w:val="0"/>
          <w:color w:val="4B5563"/>
          <w:sz w:val="20"/>
        </w:rPr>
        <w:t>Honest scope is the EquitableDocs voice signature. Read this before quoting numbers from the report.</w:t>
      </w:r>
    </w:p>
    <w:p>
      <w:pPr>
        <w:spacing w:before="200" w:after="80"/>
        <w:pBdr>
          <w:bottom w:val="single" w:sz="6" w:space="4" w:color="D1D5DB"/>
        </w:pBdr>
      </w:pPr>
      <w:r>
        <w:rPr>
          <w:rFonts w:ascii="Calibri" w:hAnsi="Calibri"/>
          <w:b/>
          <w:i w:val="0"/>
          <w:color w:val="0B0C0C"/>
          <w:sz w:val="20"/>
        </w:rPr>
        <w:t>WHAT THIS REPORT DOES CLAIM</w:t>
      </w:r>
    </w:p>
    <w:p>
      <w:pPr>
        <w:pStyle w:val="ListBullet"/>
        <w:spacing w:before="0" w:after="40"/>
        <w:ind w:left="360"/>
      </w:pPr>
      <w:r>
        <w:rPr>
          <w:rFonts w:ascii="Calibri" w:hAnsi="Calibri"/>
          <w:b w:val="0"/>
          <w:i w:val="0"/>
          <w:color w:val="0B0C0C"/>
          <w:sz w:val="20"/>
        </w:rPr>
        <w:t>The named detector classes ran on the document and produced the findings shown.</w:t>
      </w:r>
    </w:p>
    <w:p>
      <w:pPr>
        <w:pStyle w:val="ListBullet"/>
        <w:spacing w:before="0" w:after="40"/>
        <w:ind w:left="360"/>
      </w:pPr>
      <w:r>
        <w:rPr>
          <w:rFonts w:ascii="Calibri" w:hAnsi="Calibri"/>
          <w:b w:val="0"/>
          <w:i w:val="0"/>
          <w:color w:val="0B0C0C"/>
          <w:sz w:val="20"/>
        </w:rPr>
        <w:t>The standards mappings in Appendix A are correct as of the standards versions cited.</w:t>
      </w:r>
    </w:p>
    <w:p>
      <w:pPr>
        <w:pStyle w:val="ListBullet"/>
        <w:spacing w:before="0" w:after="40"/>
        <w:ind w:left="360"/>
      </w:pPr>
      <w:r>
        <w:rPr>
          <w:rFonts w:ascii="Calibri" w:hAnsi="Calibri"/>
          <w:b w:val="0"/>
          <w:i w:val="0"/>
          <w:color w:val="0B0C0C"/>
          <w:sz w:val="20"/>
        </w:rPr>
        <w:t>The fix steps in each entry are correct for the named tool version.</w:t>
      </w:r>
    </w:p>
    <w:p>
      <w:pPr>
        <w:pStyle w:val="ListBullet"/>
        <w:spacing w:before="0" w:after="40"/>
        <w:ind w:left="360"/>
      </w:pPr>
      <w:r>
        <w:rPr>
          <w:rFonts w:ascii="Calibri" w:hAnsi="Calibri"/>
          <w:b w:val="0"/>
          <w:i w:val="0"/>
          <w:color w:val="0B0C0C"/>
          <w:sz w:val="20"/>
        </w:rPr>
        <w:t>The conformance verdict on the cover page is the result of running the listed detectors. It is a reasoned verdict, not a legal certificate.</w:t>
      </w:r>
    </w:p>
    <w:p>
      <w:pPr>
        <w:spacing w:before="200" w:after="80"/>
        <w:pBdr>
          <w:bottom w:val="single" w:sz="6" w:space="4" w:color="D1D5DB"/>
        </w:pBdr>
      </w:pPr>
      <w:r>
        <w:rPr>
          <w:rFonts w:ascii="Calibri" w:hAnsi="Calibri"/>
          <w:b/>
          <w:i w:val="0"/>
          <w:color w:val="0B0C0C"/>
          <w:sz w:val="20"/>
        </w:rPr>
        <w:t>WHAT THIS REPORT DOES NOT CLAIM</w:t>
      </w:r>
    </w:p>
    <w:p>
      <w:pPr>
        <w:pStyle w:val="ListBullet"/>
        <w:spacing w:before="0" w:after="40"/>
        <w:ind w:left="360"/>
      </w:pPr>
      <w:r>
        <w:rPr>
          <w:rFonts w:ascii="Calibri" w:hAnsi="Calibri"/>
          <w:b w:val="0"/>
          <w:i w:val="0"/>
          <w:color w:val="0B0C0C"/>
          <w:sz w:val="20"/>
        </w:rPr>
        <w:t>This is not a legal certificate of WCAG 2.2 AA conformance. Full conformance requires human review beyond the named detector classes.</w:t>
      </w:r>
    </w:p>
    <w:p>
      <w:pPr>
        <w:pStyle w:val="ListBullet"/>
        <w:spacing w:before="0" w:after="40"/>
        <w:ind w:left="360"/>
      </w:pPr>
      <w:r>
        <w:rPr>
          <w:rFonts w:ascii="Calibri" w:hAnsi="Calibri"/>
          <w:b w:val="0"/>
          <w:i w:val="0"/>
          <w:color w:val="0B0C0C"/>
          <w:sz w:val="20"/>
        </w:rPr>
        <w:t>The report does not measure auto-tagging accuracy. Tool 6 v0.1 does not produce an accuracy percentage.</w:t>
      </w:r>
    </w:p>
    <w:p>
      <w:pPr>
        <w:pStyle w:val="ListBullet"/>
        <w:spacing w:before="0" w:after="40"/>
        <w:ind w:left="360"/>
      </w:pPr>
      <w:r>
        <w:rPr>
          <w:rFonts w:ascii="Calibri" w:hAnsi="Calibri"/>
          <w:b w:val="0"/>
          <w:i w:val="0"/>
          <w:color w:val="0B0C0C"/>
          <w:sz w:val="20"/>
        </w:rPr>
        <w:t>The report does not measure CommonLook table parity, full STEM or MathML support, or full Indic-script OCR fidelity.</w:t>
      </w:r>
    </w:p>
    <w:p>
      <w:pPr>
        <w:pStyle w:val="ListBullet"/>
        <w:spacing w:before="0" w:after="40"/>
        <w:ind w:left="360"/>
      </w:pPr>
      <w:r>
        <w:rPr>
          <w:rFonts w:ascii="Calibri" w:hAnsi="Calibri"/>
          <w:b w:val="0"/>
          <w:i w:val="0"/>
          <w:color w:val="0B0C0C"/>
          <w:sz w:val="20"/>
        </w:rPr>
        <w:t>The reading-time impact metric is indicative, not measured against any specific reader.</w:t>
      </w:r>
    </w:p>
    <w:p>
      <w:pPr>
        <w:pStyle w:val="ListBullet"/>
        <w:spacing w:before="0" w:after="40"/>
        <w:ind w:left="360"/>
      </w:pPr>
      <w:r>
        <w:rPr>
          <w:rFonts w:ascii="Calibri" w:hAnsi="Calibri"/>
          <w:b w:val="0"/>
          <w:i w:val="0"/>
          <w:color w:val="0B0C0C"/>
          <w:sz w:val="20"/>
        </w:rPr>
        <w:t>The report does not benchmark against competing tools.</w:t>
      </w:r>
    </w:p>
    <w:p>
      <w:pPr>
        <w:spacing w:before="200" w:after="80"/>
        <w:pBdr>
          <w:bottom w:val="single" w:sz="6" w:space="4" w:color="D1D5DB"/>
        </w:pBdr>
      </w:pPr>
      <w:r>
        <w:rPr>
          <w:rFonts w:ascii="Calibri" w:hAnsi="Calibri"/>
          <w:b/>
          <w:i w:val="0"/>
          <w:color w:val="0B0C0C"/>
          <w:sz w:val="20"/>
        </w:rPr>
        <w:t>TOOL VERSION AND ROADMAP</w:t>
      </w:r>
    </w:p>
    <w:p>
      <w:pPr>
        <w:spacing w:before="0" w:after="80"/>
      </w:pPr>
      <w:r>
        <w:rPr>
          <w:rFonts w:ascii="Calibri" w:hAnsi="Calibri"/>
          <w:b w:val="0"/>
          <w:i w:val="0"/>
          <w:sz w:val="20"/>
        </w:rPr>
        <w:t>This report was produced by Tool 6 v0.1, the preview release. The following items are deferred to later versions and were not part of this audit.</w:t>
      </w:r>
    </w:p>
    <w:p>
      <w:pPr>
        <w:pStyle w:val="ListBullet"/>
        <w:spacing w:before="0" w:after="40"/>
        <w:ind w:left="360"/>
      </w:pPr>
      <w:r>
        <w:rPr>
          <w:rFonts w:ascii="Calibri" w:hAnsi="Calibri"/>
          <w:b w:val="0"/>
          <w:i w:val="0"/>
          <w:color w:val="0B0C0C"/>
          <w:sz w:val="20"/>
        </w:rPr>
        <w:t>PowerPoint detector module, deferred to Tool 6 v2.</w:t>
      </w:r>
    </w:p>
    <w:p>
      <w:pPr>
        <w:pStyle w:val="ListBullet"/>
        <w:spacing w:before="0" w:after="40"/>
        <w:ind w:left="360"/>
      </w:pPr>
      <w:r>
        <w:rPr>
          <w:rFonts w:ascii="Calibri" w:hAnsi="Calibri"/>
          <w:b w:val="0"/>
          <w:i w:val="0"/>
          <w:color w:val="0B0C0C"/>
          <w:sz w:val="20"/>
        </w:rPr>
        <w:t>Word vision pass on inline images, deferred to v2.</w:t>
      </w:r>
    </w:p>
    <w:p>
      <w:pPr>
        <w:pStyle w:val="ListBullet"/>
        <w:spacing w:before="0" w:after="40"/>
        <w:ind w:left="360"/>
      </w:pPr>
      <w:r>
        <w:rPr>
          <w:rFonts w:ascii="Calibri" w:hAnsi="Calibri"/>
          <w:b w:val="0"/>
          <w:i w:val="0"/>
          <w:color w:val="0B0C0C"/>
          <w:sz w:val="20"/>
        </w:rPr>
        <w:t>Track B self-hosted kit for institutional deployment, deferred to v3.</w:t>
      </w:r>
    </w:p>
    <w:p>
      <w:pPr>
        <w:spacing w:before="200" w:after="80"/>
        <w:pBdr>
          <w:bottom w:val="single" w:sz="6" w:space="4" w:color="D1D5DB"/>
        </w:pBdr>
      </w:pPr>
      <w:r>
        <w:rPr>
          <w:rFonts w:ascii="Calibri" w:hAnsi="Calibri"/>
          <w:b/>
          <w:i w:val="0"/>
          <w:color w:val="0B0C0C"/>
          <w:sz w:val="20"/>
        </w:rPr>
        <w:t>HOW TO ESCALATE</w:t>
      </w:r>
    </w:p>
    <w:p>
      <w:pPr>
        <w:spacing w:before="0" w:after="120"/>
      </w:pPr>
      <w:r>
        <w:rPr>
          <w:rFonts w:ascii="Calibri" w:hAnsi="Calibri"/>
          <w:b w:val="0"/>
          <w:i w:val="0"/>
          <w:sz w:val="20"/>
        </w:rPr>
        <w:t>If the publisher named on the cover page does not respond within sixty days of receiving this report, the institution may escalate to: the Office of the Chief Commissioner for Persons with Disabilities, the UGC accessibility cell, or the regional disability commissioner. The Publisher Compliance Report packet from Tool 6 includes a pre-formatted escalation letter for these audiences.</w:t>
      </w:r>
    </w:p>
    <w:sectPr w:rsidR="00FC693F" w:rsidRPr="0006063C" w:rsidSect="00034616">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0B0C0C"/>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