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120"/>
      </w:pPr>
      <w:r>
        <w:rPr>
          <w:rFonts w:ascii="Calibri" w:hAnsi="Calibri"/>
          <w:b/>
          <w:i w:val="0"/>
          <w:color w:val="1E40AF"/>
          <w:sz w:val="18"/>
        </w:rPr>
        <w:t>DOCUMENT ACCESSIBILITY CHECK, BUILT FOR NON-EXPERTS</w:t>
      </w:r>
    </w:p>
    <w:p>
      <w:pPr>
        <w:spacing w:after="80"/>
      </w:pPr>
      <w:r>
        <w:rPr>
          <w:rFonts w:ascii="Calibri" w:hAnsi="Calibri"/>
          <w:b/>
          <w:i w:val="0"/>
          <w:color w:val="0B0C0C"/>
          <w:sz w:val="48"/>
        </w:rPr>
        <w:t>Accessibility Audit Report</w:t>
      </w:r>
    </w:p>
    <w:p>
      <w:pPr>
        <w:spacing w:before="0" w:after="280"/>
      </w:pPr>
      <w:r>
        <w:rPr>
          <w:rFonts w:ascii="Calibri" w:hAnsi="Calibri"/>
          <w:b w:val="0"/>
          <w:i w:val="0"/>
          <w:color w:val="4B5563"/>
          <w:sz w:val="22"/>
        </w:rPr>
        <w:t>A compliance-informed audit of a publisher document. Findings rendered in plain language so readers without specialist training can act on them.</w:t>
      </w:r>
    </w:p>
    <w:tbl>
      <w:tblPr>
        <w:tblW w:type="auto" w:w="0"/>
        <w:tblLayout w:type="fixed"/>
        <w:tblLook w:firstColumn="1" w:firstRow="1" w:lastColumn="0" w:lastRow="0" w:noHBand="0" w:noVBand="1" w:val="04A0"/>
      </w:tblPr>
      <w:tblGrid>
        <w:gridCol w:w="4824"/>
        <w:gridCol w:w="4824"/>
      </w:tblGrid>
      <w:tr>
        <w:tc>
          <w:tcPr>
            <w:tcW w:type="dxa" w:w="2592"/>
          </w:tcPr>
          <w:p>
            <w:r>
              <w:rPr>
                <w:rFonts w:ascii="Calibri" w:hAnsi="Calibri"/>
                <w:b/>
                <w:i w:val="0"/>
                <w:caps/>
                <w:color w:val="4B5563"/>
                <w:sz w:val="16"/>
              </w:rPr>
              <w:t>DOCUMENT TITLE</w:t>
            </w:r>
          </w:p>
        </w:tc>
        <w:tc>
          <w:tcPr>
            <w:tcW w:type="dxa" w:w="6480"/>
          </w:tcPr>
          <w:p>
            <w:r>
              <w:rPr>
                <w:rFonts w:ascii="Calibri" w:hAnsi="Calibri"/>
                <w:b w:val="0"/>
                <w:i w:val="0"/>
                <w:sz w:val="22"/>
              </w:rPr>
              <w:t>Introduction to Statistics, Chapter 4: Probability Distributions</w:t>
            </w:r>
          </w:p>
        </w:tc>
      </w:tr>
      <w:tr>
        <w:tc>
          <w:tcPr>
            <w:tcW w:type="dxa" w:w="2592"/>
          </w:tcPr>
          <w:p>
            <w:r>
              <w:rPr>
                <w:rFonts w:ascii="Calibri" w:hAnsi="Calibri"/>
                <w:b/>
                <w:i w:val="0"/>
                <w:caps/>
                <w:color w:val="4B5563"/>
                <w:sz w:val="16"/>
              </w:rPr>
              <w:t>FILE NAME</w:t>
            </w:r>
          </w:p>
        </w:tc>
        <w:tc>
          <w:tcPr>
            <w:tcW w:type="dxa" w:w="6480"/>
          </w:tcPr>
          <w:p>
            <w:r>
              <w:rPr>
                <w:rFonts w:ascii="Calibri" w:hAnsi="Calibri"/>
                <w:b w:val="0"/>
                <w:i w:val="0"/>
                <w:sz w:val="22"/>
              </w:rPr>
              <w:t>intro-stats-ch04-prob-distributions.pdf</w:t>
            </w:r>
          </w:p>
        </w:tc>
      </w:tr>
      <w:tr>
        <w:tc>
          <w:tcPr>
            <w:tcW w:type="dxa" w:w="2592"/>
          </w:tcPr>
          <w:p>
            <w:r>
              <w:rPr>
                <w:rFonts w:ascii="Calibri" w:hAnsi="Calibri"/>
                <w:b/>
                <w:i w:val="0"/>
                <w:caps/>
                <w:color w:val="4B5563"/>
                <w:sz w:val="16"/>
              </w:rPr>
              <w:t>ISBN / DOI</w:t>
            </w:r>
          </w:p>
        </w:tc>
        <w:tc>
          <w:tcPr>
            <w:tcW w:type="dxa" w:w="6480"/>
          </w:tcPr>
          <w:p>
            <w:r>
              <w:rPr>
                <w:rFonts w:ascii="Calibri" w:hAnsi="Calibri"/>
                <w:b w:val="0"/>
                <w:i w:val="0"/>
                <w:sz w:val="22"/>
              </w:rPr>
              <w:t>978-0-XX-XXXXXX-X</w:t>
            </w:r>
          </w:p>
        </w:tc>
      </w:tr>
      <w:tr>
        <w:tc>
          <w:tcPr>
            <w:tcW w:type="dxa" w:w="2592"/>
          </w:tcPr>
          <w:p>
            <w:r>
              <w:rPr>
                <w:rFonts w:ascii="Calibri" w:hAnsi="Calibri"/>
                <w:b/>
                <w:i w:val="0"/>
                <w:caps/>
                <w:color w:val="4B5563"/>
                <w:sz w:val="16"/>
              </w:rPr>
              <w:t>PUBLISHER</w:t>
            </w:r>
          </w:p>
        </w:tc>
        <w:tc>
          <w:tcPr>
            <w:tcW w:type="dxa" w:w="6480"/>
          </w:tcPr>
          <w:p>
            <w:r>
              <w:rPr>
                <w:rFonts w:ascii="Calibri" w:hAnsi="Calibri"/>
                <w:b w:val="0"/>
                <w:i w:val="0"/>
                <w:sz w:val="22"/>
              </w:rPr>
              <w:t>Sample Publisher Limited</w:t>
            </w:r>
          </w:p>
        </w:tc>
      </w:tr>
      <w:tr>
        <w:tc>
          <w:tcPr>
            <w:tcW w:type="dxa" w:w="2592"/>
          </w:tcPr>
          <w:p>
            <w:r>
              <w:rPr>
                <w:rFonts w:ascii="Calibri" w:hAnsi="Calibri"/>
                <w:b/>
                <w:i w:val="0"/>
                <w:caps/>
                <w:color w:val="4B5563"/>
                <w:sz w:val="16"/>
              </w:rPr>
              <w:t>PAGES</w:t>
            </w:r>
          </w:p>
        </w:tc>
        <w:tc>
          <w:tcPr>
            <w:tcW w:type="dxa" w:w="6480"/>
          </w:tcPr>
          <w:p>
            <w:r>
              <w:rPr>
                <w:rFonts w:ascii="Calibri" w:hAnsi="Calibri"/>
                <w:b w:val="0"/>
                <w:i w:val="0"/>
                <w:sz w:val="22"/>
              </w:rPr>
              <w:t>42</w:t>
            </w:r>
          </w:p>
        </w:tc>
      </w:tr>
      <w:tr>
        <w:tc>
          <w:tcPr>
            <w:tcW w:type="dxa" w:w="2592"/>
          </w:tcPr>
          <w:p>
            <w:r>
              <w:rPr>
                <w:rFonts w:ascii="Calibri" w:hAnsi="Calibri"/>
                <w:b/>
                <w:i w:val="0"/>
                <w:caps/>
                <w:color w:val="4B5563"/>
                <w:sz w:val="16"/>
              </w:rPr>
              <w:t>FORMAT</w:t>
            </w:r>
          </w:p>
        </w:tc>
        <w:tc>
          <w:tcPr>
            <w:tcW w:type="dxa" w:w="6480"/>
          </w:tcPr>
          <w:p>
            <w:r>
              <w:rPr>
                <w:rFonts w:ascii="Calibri" w:hAnsi="Calibri"/>
                <w:b w:val="0"/>
                <w:i w:val="0"/>
                <w:sz w:val="22"/>
              </w:rPr>
              <w:t>PDF, 1.7</w:t>
            </w:r>
          </w:p>
        </w:tc>
      </w:tr>
      <w:tr>
        <w:tc>
          <w:tcPr>
            <w:tcW w:type="dxa" w:w="2592"/>
          </w:tcPr>
          <w:p>
            <w:r>
              <w:rPr>
                <w:rFonts w:ascii="Calibri" w:hAnsi="Calibri"/>
                <w:b/>
                <w:i w:val="0"/>
                <w:caps/>
                <w:color w:val="4B5563"/>
                <w:sz w:val="16"/>
              </w:rPr>
              <w:t>AUDIT DATE</w:t>
            </w:r>
          </w:p>
        </w:tc>
        <w:tc>
          <w:tcPr>
            <w:tcW w:type="dxa" w:w="6480"/>
          </w:tcPr>
          <w:p>
            <w:r>
              <w:rPr>
                <w:rFonts w:ascii="Calibri" w:hAnsi="Calibri"/>
                <w:b w:val="0"/>
                <w:i w:val="0"/>
                <w:sz w:val="22"/>
              </w:rPr>
              <w:t>27 April 2026</w:t>
            </w:r>
          </w:p>
        </w:tc>
      </w:tr>
      <w:tr>
        <w:tc>
          <w:tcPr>
            <w:tcW w:type="dxa" w:w="2592"/>
          </w:tcPr>
          <w:p>
            <w:r>
              <w:rPr>
                <w:rFonts w:ascii="Calibri" w:hAnsi="Calibri"/>
                <w:b/>
                <w:i w:val="0"/>
                <w:caps/>
                <w:color w:val="4B5563"/>
                <w:sz w:val="16"/>
              </w:rPr>
              <w:t>TRACKING ID</w:t>
            </w:r>
          </w:p>
        </w:tc>
        <w:tc>
          <w:tcPr>
            <w:tcW w:type="dxa" w:w="6480"/>
          </w:tcPr>
          <w:p>
            <w:r>
              <w:rPr>
                <w:rFonts w:ascii="Calibri" w:hAnsi="Calibri"/>
                <w:b w:val="0"/>
                <w:i w:val="0"/>
                <w:sz w:val="22"/>
              </w:rPr>
              <w:t>T6-2026-0427-A14F</w:t>
            </w:r>
          </w:p>
        </w:tc>
      </w:tr>
      <w:tr>
        <w:tc>
          <w:tcPr>
            <w:tcW w:type="dxa" w:w="2592"/>
          </w:tcPr>
          <w:p>
            <w:r>
              <w:rPr>
                <w:rFonts w:ascii="Calibri" w:hAnsi="Calibri"/>
                <w:b/>
                <w:i w:val="0"/>
                <w:caps/>
                <w:color w:val="4B5563"/>
                <w:sz w:val="16"/>
              </w:rPr>
              <w:t>TOOL</w:t>
            </w:r>
          </w:p>
        </w:tc>
        <w:tc>
          <w:tcPr>
            <w:tcW w:type="dxa" w:w="6480"/>
          </w:tcPr>
          <w:p>
            <w:r>
              <w:rPr>
                <w:rFonts w:ascii="Calibri" w:hAnsi="Calibri"/>
                <w:b w:val="0"/>
                <w:i w:val="0"/>
                <w:sz w:val="22"/>
              </w:rPr>
              <w:t>EquitableDocs Tool 6, v0.1 preview</w:t>
            </w:r>
          </w:p>
        </w:tc>
      </w:tr>
    </w:tbl>
    <w:p>
      <w:pPr>
        <w:spacing w:before="0" w:after="120"/>
      </w:pPr>
      <w:r>
        <w:rPr>
          <w:rFonts w:ascii="Calibri" w:hAnsi="Calibri"/>
          <w:b w:val="0"/>
          <w:i w:val="0"/>
          <w:sz w:val="22"/>
        </w:rPr>
      </w:r>
    </w:p>
    <w:p>
      <w:pPr>
        <w:spacing w:before="0" w:after="120"/>
      </w:pPr>
      <w:r>
        <w:rPr>
          <w:rFonts w:ascii="Calibri" w:hAnsi="Calibri"/>
          <w:b w:val="0"/>
          <w:i w:val="0"/>
          <w:sz w:val="22"/>
        </w:rPr>
      </w:r>
    </w:p>
    <w:tbl>
      <w:tblPr>
        <w:tblW w:type="auto" w:w="0"/>
        <w:tblLayout w:type="fixed"/>
        <w:tblLook w:firstColumn="1" w:firstRow="1" w:lastColumn="0" w:lastRow="0" w:noHBand="0" w:noVBand="1" w:val="04A0"/>
      </w:tblPr>
      <w:tblGrid>
        <w:gridCol w:w="4824"/>
        <w:gridCol w:w="4824"/>
      </w:tblGrid>
      <w:tr>
        <w:tc>
          <w:tcPr>
            <w:tcW w:type="dxa" w:w="4680"/>
            <w:shd w:val="clear" w:color="auto" w:fill="FFFFFF"/>
            <w:tcBorders>
              <w:top w:val="single" w:sz="12" w:color="B91C1C"/>
              <w:left w:val="single" w:sz="12" w:color="B91C1C"/>
              <w:bottom w:val="single" w:sz="12" w:color="B91C1C"/>
              <w:right w:val="single" w:sz="12" w:color="B91C1C"/>
            </w:tcBorders>
          </w:tcPr>
          <w:p>
            <w:pPr>
              <w:spacing w:before="80" w:after="40"/>
            </w:pPr>
            <w:r>
              <w:rPr>
                <w:rFonts w:ascii="Calibri" w:hAnsi="Calibri"/>
                <w:b/>
                <w:i w:val="0"/>
                <w:color w:val="B91C1C"/>
                <w:sz w:val="28"/>
              </w:rPr>
              <w:t xml:space="preserve">✖  </w:t>
            </w:r>
            <w:r>
              <w:rPr>
                <w:rFonts w:ascii="Calibri" w:hAnsi="Calibri"/>
                <w:b/>
                <w:i w:val="0"/>
                <w:color w:val="0B0C0C"/>
                <w:sz w:val="22"/>
              </w:rPr>
              <w:t xml:space="preserve">PDF/UA-1: </w:t>
            </w:r>
            <w:r>
              <w:rPr>
                <w:rFonts w:ascii="Calibri" w:hAnsi="Calibri"/>
                <w:b/>
                <w:i w:val="0"/>
                <w:color w:val="B91C1C"/>
                <w:sz w:val="22"/>
              </w:rPr>
              <w:t>Not met</w:t>
            </w:r>
          </w:p>
          <w:p>
            <w:pPr>
              <w:spacing w:before="40" w:after="120"/>
            </w:pPr>
            <w:r>
              <w:rPr>
                <w:rFonts w:ascii="Calibri" w:hAnsi="Calibri"/>
                <w:b w:val="0"/>
                <w:i w:val="0"/>
                <w:color w:val="0B0C0C"/>
                <w:sz w:val="20"/>
              </w:rPr>
              <w:t>This file is missing the hidden structure that screen readers and braille displays need.</w:t>
            </w:r>
          </w:p>
        </w:tc>
        <w:tc>
          <w:tcPr>
            <w:tcW w:type="dxa" w:w="4680"/>
            <w:shd w:val="clear" w:color="auto" w:fill="FFFFFF"/>
            <w:tcBorders>
              <w:top w:val="single" w:sz="12" w:color="B91C1C"/>
              <w:left w:val="single" w:sz="12" w:color="B91C1C"/>
              <w:bottom w:val="single" w:sz="12" w:color="B91C1C"/>
              <w:right w:val="single" w:sz="12" w:color="B91C1C"/>
            </w:tcBorders>
          </w:tcPr>
          <w:p>
            <w:pPr>
              <w:spacing w:before="80" w:after="40"/>
            </w:pPr>
            <w:r>
              <w:rPr>
                <w:rFonts w:ascii="Calibri" w:hAnsi="Calibri"/>
                <w:b/>
                <w:i w:val="0"/>
                <w:color w:val="B91C1C"/>
                <w:sz w:val="28"/>
              </w:rPr>
              <w:t xml:space="preserve">✖  </w:t>
            </w:r>
            <w:r>
              <w:rPr>
                <w:rFonts w:ascii="Calibri" w:hAnsi="Calibri"/>
                <w:b/>
                <w:i w:val="0"/>
                <w:color w:val="0B0C0C"/>
                <w:sz w:val="22"/>
              </w:rPr>
              <w:t xml:space="preserve">WCAG 2.2 AA: </w:t>
            </w:r>
            <w:r>
              <w:rPr>
                <w:rFonts w:ascii="Calibri" w:hAnsi="Calibri"/>
                <w:b/>
                <w:i w:val="0"/>
                <w:color w:val="B91C1C"/>
                <w:sz w:val="22"/>
              </w:rPr>
              <w:t>Not met</w:t>
            </w:r>
          </w:p>
          <w:p>
            <w:pPr>
              <w:spacing w:before="40" w:after="120"/>
            </w:pPr>
            <w:r>
              <w:rPr>
                <w:rFonts w:ascii="Calibri" w:hAnsi="Calibri"/>
                <w:b w:val="0"/>
                <w:i w:val="0"/>
                <w:color w:val="0B0C0C"/>
                <w:sz w:val="20"/>
              </w:rPr>
              <w:t>Eleven specific points fail. Some readers cannot read parts of this document.</w:t>
            </w:r>
          </w:p>
        </w:tc>
      </w:tr>
    </w:tbl>
    <w:p>
      <w:pPr>
        <w:spacing w:before="0" w:after="120"/>
      </w:pPr>
      <w:r>
        <w:rPr>
          <w:rFonts w:ascii="Calibri" w:hAnsi="Calibri"/>
          <w:b w:val="0"/>
          <w:i w:val="0"/>
          <w:sz w:val="22"/>
        </w:rPr>
      </w:r>
    </w:p>
    <w:p>
      <w:pPr>
        <w:spacing w:before="0" w:after="80"/>
      </w:pPr>
      <w:r>
        <w:rPr>
          <w:rFonts w:ascii="Calibri" w:hAnsi="Calibri"/>
          <w:b/>
          <w:i w:val="0"/>
          <w:color w:val="4B5563"/>
          <w:sz w:val="20"/>
        </w:rPr>
        <w:t>Full standards footprint</w:t>
      </w:r>
    </w:p>
    <w:tbl>
      <w:tblPr>
        <w:tblW w:type="auto" w:w="0"/>
        <w:tblLayout w:type="fixed"/>
        <w:tblLook w:firstColumn="1" w:firstRow="1" w:lastColumn="0" w:lastRow="0" w:noHBand="0" w:noVBand="1" w:val="04A0"/>
      </w:tblPr>
      <w:tblGrid>
        <w:gridCol w:w="4824"/>
        <w:gridCol w:w="4824"/>
      </w:tblGrid>
      <w:tr>
        <w:tc>
          <w:tcPr>
            <w:tcW w:type="dxa" w:w="6480"/>
          </w:tcPr>
          <w:p>
            <w:r>
              <w:rPr>
                <w:rFonts w:ascii="Calibri" w:hAnsi="Calibri"/>
                <w:b/>
                <w:i w:val="0"/>
                <w:sz w:val="22"/>
              </w:rPr>
              <w:t>WCAG 2.2 Level AA</w:t>
            </w:r>
          </w:p>
          <w:p>
            <w:pPr>
              <w:spacing w:after="40"/>
            </w:pPr>
            <w:r>
              <w:rPr>
                <w:rFonts w:ascii="Calibri" w:hAnsi="Calibri"/>
                <w:b w:val="0"/>
                <w:i w:val="0"/>
                <w:color w:val="4B5563"/>
                <w:sz w:val="18"/>
              </w:rPr>
              <w:t>Web Content Accessibility Guidelines, October 2023</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PDF/UA-1</w:t>
            </w:r>
          </w:p>
          <w:p>
            <w:pPr>
              <w:spacing w:after="40"/>
            </w:pPr>
            <w:r>
              <w:rPr>
                <w:rFonts w:ascii="Calibri" w:hAnsi="Calibri"/>
                <w:b w:val="0"/>
                <w:i w:val="0"/>
                <w:color w:val="4B5563"/>
                <w:sz w:val="18"/>
              </w:rPr>
              <w:t>ISO 14289-1:2014, Matterhorn Protocol v1.1</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PDF/UA-1, veraPDF verdict</w:t>
            </w:r>
          </w:p>
          <w:p>
            <w:pPr>
              <w:spacing w:after="40"/>
            </w:pPr>
            <w:r>
              <w:rPr>
                <w:rFonts w:ascii="Calibri" w:hAnsi="Calibri"/>
                <w:b w:val="0"/>
                <w:i w:val="0"/>
                <w:color w:val="4B5563"/>
                <w:sz w:val="18"/>
              </w:rPr>
              <w:t>veraPDF 1.30.1 PDF/UA-1 validation profile</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EN 301 549 V3.2.1, Clause 10</w:t>
            </w:r>
          </w:p>
          <w:p>
            <w:pPr>
              <w:spacing w:after="40"/>
            </w:pPr>
            <w:r>
              <w:rPr>
                <w:rFonts w:ascii="Calibri" w:hAnsi="Calibri"/>
                <w:b w:val="0"/>
                <w:i w:val="0"/>
                <w:color w:val="4B5563"/>
                <w:sz w:val="18"/>
              </w:rPr>
              <w:t>European harmonised standard, non-web documents</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RPwD Act 2016, GIGW 3.0</w:t>
            </w:r>
          </w:p>
          <w:p>
            <w:pPr>
              <w:spacing w:after="40"/>
            </w:pPr>
            <w:r>
              <w:rPr>
                <w:rFonts w:ascii="Calibri" w:hAnsi="Calibri"/>
                <w:b w:val="0"/>
                <w:i w:val="0"/>
                <w:color w:val="4B5563"/>
                <w:sz w:val="18"/>
              </w:rPr>
              <w:t>Rights of Persons with Disabilities Act, India</w:t>
            </w:r>
          </w:p>
        </w:tc>
        <w:tc>
          <w:tcPr>
            <w:tcW w:type="dxa" w:w="2592"/>
            <w:shd w:val="clear" w:color="auto" w:fill="FEF3C7"/>
          </w:tcPr>
          <w:p>
            <w:pPr>
              <w:jc w:val="right"/>
            </w:pPr>
            <w:r>
              <w:rPr>
                <w:rFonts w:ascii="Calibri" w:hAnsi="Calibri"/>
                <w:b/>
                <w:i w:val="0"/>
                <w:color w:val="B45309"/>
                <w:sz w:val="18"/>
              </w:rPr>
              <w:t>PARTIAL</w:t>
            </w:r>
          </w:p>
        </w:tc>
      </w:tr>
      <w:tr>
        <w:tc>
          <w:tcPr>
            <w:tcW w:type="dxa" w:w="6480"/>
          </w:tcPr>
          <w:p>
            <w:r>
              <w:rPr>
                <w:rFonts w:ascii="Calibri" w:hAnsi="Calibri"/>
                <w:b/>
                <w:i w:val="0"/>
                <w:sz w:val="22"/>
              </w:rPr>
              <w:t>UN CRPD Article 24</w:t>
            </w:r>
          </w:p>
          <w:p>
            <w:pPr>
              <w:spacing w:after="40"/>
            </w:pPr>
            <w:r>
              <w:rPr>
                <w:rFonts w:ascii="Calibri" w:hAnsi="Calibri"/>
                <w:b w:val="0"/>
                <w:i w:val="0"/>
                <w:color w:val="4B5563"/>
                <w:sz w:val="18"/>
              </w:rPr>
              <w:t>Right to inclusive education obligations</w:t>
            </w:r>
          </w:p>
        </w:tc>
        <w:tc>
          <w:tcPr>
            <w:tcW w:type="dxa" w:w="2592"/>
            <w:shd w:val="clear" w:color="auto" w:fill="FEE2E2"/>
          </w:tcPr>
          <w:p>
            <w:pPr>
              <w:jc w:val="right"/>
            </w:pPr>
            <w:r>
              <w:rPr>
                <w:rFonts w:ascii="Calibri" w:hAnsi="Calibri"/>
                <w:b/>
                <w:i w:val="0"/>
                <w:color w:val="B91C1C"/>
                <w:sz w:val="18"/>
              </w:rPr>
              <w:t>FAILS</w:t>
            </w:r>
          </w:p>
        </w:tc>
      </w:tr>
    </w:tbl>
    <w:p>
      <w:pPr>
        <w:spacing w:before="0" w:after="160"/>
      </w:pPr>
      <w:r>
        <w:rPr>
          <w:rFonts w:ascii="Calibri" w:hAnsi="Calibri"/>
          <w:b w:val="0"/>
          <w:i w:val="0"/>
          <w:sz w:val="22"/>
        </w:rPr>
      </w:r>
    </w:p>
    <w:p>
      <w:pPr>
        <w:spacing w:before="40" w:after="0"/>
        <w:shd w:val="clear" w:color="auto" w:fill="F3F4F6"/>
        <w:pBdr>
          <w:left w:val="single" w:sz="24" w:space="8" w:color="1E40AF"/>
        </w:pBdr>
      </w:pPr>
      <w:r>
        <w:rPr>
          <w:rFonts w:ascii="Calibri" w:hAnsi="Calibri"/>
          <w:b/>
          <w:i w:val="0"/>
          <w:caps/>
          <w:color w:val="1E40AF"/>
          <w:sz w:val="16"/>
        </w:rPr>
        <w:t>READER-CENTRED VERDICT, QUOTABLE IN CORRESPONDENCE</w:t>
      </w:r>
    </w:p>
    <w:p>
      <w:pPr>
        <w:spacing w:before="0" w:after="160"/>
        <w:shd w:val="clear" w:color="auto" w:fill="F3F4F6"/>
        <w:pBdr>
          <w:left w:val="single" w:sz="24" w:space="8" w:color="1E40AF"/>
        </w:pBdr>
      </w:pPr>
      <w:r>
        <w:rPr>
          <w:rFonts w:ascii="Calibri" w:hAnsi="Calibri"/>
          <w:b w:val="0"/>
          <w:i w:val="0"/>
          <w:color w:val="0B0C0C"/>
          <w:sz w:val="24"/>
        </w:rPr>
        <w:t>This document does not meet WCAG 2.2 AA across 11 success criteria and fails PDF/UA-1 against 7 Matterhorn checkpoints. A blind student opening this file tomorrow would encounter 12 unlabelled images, 4 paragraphs that read in the wrong order, and 1 table where column headers are missing. The narrative also reads above grade 12 and contains 18 sentences over 25 words, which loses readers managing cognitive load. Three of the failures block any meaningful access; ten more degrade reading.</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pPr>
      <w:r>
        <w:rPr>
          <w:rFonts w:ascii="Calibri" w:hAnsi="Calibri"/>
          <w:b/>
          <w:i w:val="0"/>
          <w:sz w:val="36"/>
        </w:rPr>
        <w:t>Executive summary</w:t>
      </w:r>
    </w:p>
    <w:p>
      <w:pPr>
        <w:spacing w:before="0" w:after="240"/>
      </w:pPr>
      <w:r>
        <w:rPr>
          <w:rFonts w:ascii="Calibri" w:hAnsi="Calibri"/>
          <w:b w:val="0"/>
          <w:i w:val="0"/>
          <w:color w:val="4B5563"/>
          <w:sz w:val="20"/>
        </w:rPr>
        <w:t>A compliance-grade overview suitable for procurement, legal, and disability-services correspondence.</w:t>
      </w:r>
    </w:p>
    <w:p>
      <w:pPr>
        <w:spacing w:before="280" w:after="120"/>
        <w:shd w:val="clear" w:color="auto" w:fill="1F2937"/>
      </w:pPr>
      <w:r>
        <w:rPr>
          <w:rFonts w:ascii="Calibri" w:hAnsi="Calibri"/>
          <w:b/>
          <w:i w:val="0"/>
          <w:color w:val="FFFFFF"/>
          <w:sz w:val="26"/>
        </w:rPr>
        <w:t xml:space="preserve">  1. Severity at a glance</w:t>
      </w:r>
    </w:p>
    <w:tbl>
      <w:tblPr>
        <w:tblW w:type="auto" w:w="0"/>
        <w:tblLayout w:type="fixed"/>
        <w:tblLook w:firstColumn="1" w:firstRow="1" w:lastColumn="0" w:lastRow="0" w:noHBand="0" w:noVBand="1" w:val="04A0"/>
      </w:tblPr>
      <w:tblGrid>
        <w:gridCol w:w="2412"/>
        <w:gridCol w:w="2412"/>
        <w:gridCol w:w="2412"/>
        <w:gridCol w:w="2412"/>
      </w:tblGrid>
      <w:tr>
        <w:tc>
          <w:tcPr>
            <w:tcW w:type="dxa" w:w="432"/>
            <w:shd w:val="clear" w:color="auto" w:fill="FEE2E2"/>
          </w:tcPr>
          <w:p/>
        </w:tc>
        <w:tc>
          <w:tcPr>
            <w:tcW w:type="dxa" w:w="2016"/>
            <w:shd w:val="clear" w:color="auto" w:fill="FEE2E2"/>
          </w:tcPr>
          <w:p>
            <w:r>
              <w:rPr>
                <w:rFonts w:ascii="Calibri" w:hAnsi="Calibri"/>
                <w:b/>
                <w:i w:val="0"/>
                <w:color w:val="B91C1C"/>
                <w:sz w:val="20"/>
              </w:rPr>
              <w:t>BLOCKS ACCESS</w:t>
            </w:r>
          </w:p>
        </w:tc>
        <w:tc>
          <w:tcPr>
            <w:tcW w:type="dxa" w:w="5184"/>
            <w:shd w:val="clear" w:color="auto" w:fill="FEE2E2"/>
          </w:tcPr>
          <w:p>
            <w:r>
              <w:rPr>
                <w:rFonts w:ascii="Calibri" w:hAnsi="Calibri"/>
                <w:b w:val="0"/>
                <w:i w:val="0"/>
                <w:sz w:val="20"/>
              </w:rPr>
              <w:t>Stops the reader from getting past this point. The section is unusable until fixed.</w:t>
            </w:r>
          </w:p>
        </w:tc>
        <w:tc>
          <w:tcPr>
            <w:tcW w:type="dxa" w:w="1008"/>
            <w:shd w:val="clear" w:color="auto" w:fill="FEE2E2"/>
          </w:tcPr>
          <w:p>
            <w:pPr>
              <w:jc w:val="right"/>
            </w:pPr>
            <w:r>
              <w:rPr>
                <w:rFonts w:ascii="Calibri" w:hAnsi="Calibri"/>
                <w:b/>
                <w:i w:val="0"/>
                <w:color w:val="B91C1C"/>
                <w:sz w:val="28"/>
              </w:rPr>
              <w:t>3</w:t>
            </w:r>
          </w:p>
        </w:tc>
      </w:tr>
      <w:tr>
        <w:tc>
          <w:tcPr>
            <w:tcW w:type="dxa" w:w="432"/>
            <w:shd w:val="clear" w:color="auto" w:fill="FEF3C7"/>
          </w:tcPr>
          <w:p/>
        </w:tc>
        <w:tc>
          <w:tcPr>
            <w:tcW w:type="dxa" w:w="2016"/>
            <w:shd w:val="clear" w:color="auto" w:fill="FEF3C7"/>
          </w:tcPr>
          <w:p>
            <w:r>
              <w:rPr>
                <w:rFonts w:ascii="Calibri" w:hAnsi="Calibri"/>
                <w:b/>
                <w:i w:val="0"/>
                <w:color w:val="B45309"/>
                <w:sz w:val="20"/>
              </w:rPr>
              <w:t>DISRUPTS READING</w:t>
            </w:r>
          </w:p>
        </w:tc>
        <w:tc>
          <w:tcPr>
            <w:tcW w:type="dxa" w:w="5184"/>
            <w:shd w:val="clear" w:color="auto" w:fill="FEF3C7"/>
          </w:tcPr>
          <w:p>
            <w:r>
              <w:rPr>
                <w:rFonts w:ascii="Calibri" w:hAnsi="Calibri"/>
                <w:b w:val="0"/>
                <w:i w:val="0"/>
                <w:sz w:val="20"/>
              </w:rPr>
              <w:t>The reader can technically get through, but with significant effort and confusion.</w:t>
            </w:r>
          </w:p>
        </w:tc>
        <w:tc>
          <w:tcPr>
            <w:tcW w:type="dxa" w:w="1008"/>
            <w:shd w:val="clear" w:color="auto" w:fill="FEF3C7"/>
          </w:tcPr>
          <w:p>
            <w:pPr>
              <w:jc w:val="right"/>
            </w:pPr>
            <w:r>
              <w:rPr>
                <w:rFonts w:ascii="Calibri" w:hAnsi="Calibri"/>
                <w:b/>
                <w:i w:val="0"/>
                <w:color w:val="B45309"/>
                <w:sz w:val="28"/>
              </w:rPr>
              <w:t>11</w:t>
            </w:r>
          </w:p>
        </w:tc>
      </w:tr>
      <w:tr>
        <w:tc>
          <w:tcPr>
            <w:tcW w:type="dxa" w:w="432"/>
            <w:shd w:val="clear" w:color="auto" w:fill="F3F4F6"/>
          </w:tcPr>
          <w:p/>
        </w:tc>
        <w:tc>
          <w:tcPr>
            <w:tcW w:type="dxa" w:w="2016"/>
            <w:shd w:val="clear" w:color="auto" w:fill="F3F4F6"/>
          </w:tcPr>
          <w:p>
            <w:r>
              <w:rPr>
                <w:rFonts w:ascii="Calibri" w:hAnsi="Calibri"/>
                <w:b/>
                <w:i w:val="0"/>
                <w:color w:val="6B7280"/>
                <w:sz w:val="20"/>
              </w:rPr>
              <w:t>MINOR ISSUE</w:t>
            </w:r>
          </w:p>
        </w:tc>
        <w:tc>
          <w:tcPr>
            <w:tcW w:type="dxa" w:w="5184"/>
            <w:shd w:val="clear" w:color="auto" w:fill="F3F4F6"/>
          </w:tcPr>
          <w:p>
            <w:r>
              <w:rPr>
                <w:rFonts w:ascii="Calibri" w:hAnsi="Calibri"/>
                <w:b w:val="0"/>
                <w:i w:val="0"/>
                <w:sz w:val="20"/>
              </w:rPr>
              <w:t>Small annoyance. Does not stop or significantly slow the reader.</w:t>
            </w:r>
          </w:p>
        </w:tc>
        <w:tc>
          <w:tcPr>
            <w:tcW w:type="dxa" w:w="1008"/>
            <w:shd w:val="clear" w:color="auto" w:fill="F3F4F6"/>
          </w:tcPr>
          <w:p>
            <w:pPr>
              <w:jc w:val="right"/>
            </w:pPr>
            <w:r>
              <w:rPr>
                <w:rFonts w:ascii="Calibri" w:hAnsi="Calibri"/>
                <w:b/>
                <w:i w:val="0"/>
                <w:color w:val="6B7280"/>
                <w:sz w:val="28"/>
              </w:rPr>
              <w:t>6</w:t>
            </w:r>
          </w:p>
        </w:tc>
      </w:tr>
    </w:tbl>
    <w:p>
      <w:pPr>
        <w:spacing w:before="280" w:after="120"/>
        <w:shd w:val="clear" w:color="auto" w:fill="1F2937"/>
      </w:pPr>
      <w:r>
        <w:rPr>
          <w:rFonts w:ascii="Calibri" w:hAnsi="Calibri"/>
          <w:b/>
          <w:i w:val="0"/>
          <w:color w:val="FFFFFF"/>
          <w:sz w:val="26"/>
        </w:rPr>
        <w:t xml:space="preserve">  2. Compliance summary, checkpoint pass and fail</w:t>
      </w:r>
    </w:p>
    <w:p>
      <w:pPr>
        <w:spacing w:before="0" w:after="80"/>
      </w:pPr>
      <w:r>
        <w:rPr>
          <w:rFonts w:ascii="Calibri" w:hAnsi="Calibri"/>
          <w:b w:val="0"/>
          <w:i w:val="0"/>
          <w:color w:val="4B5563"/>
          <w:sz w:val="20"/>
        </w:rPr>
        <w:t>A PAC-style summary of which checkpoints fail and which pass. Cite-able for legal, compliance, and procurement correspondence.</w:t>
      </w:r>
    </w:p>
    <w:tbl>
      <w:tblPr>
        <w:tblW w:type="auto" w:w="0"/>
        <w:tblLayout w:type="fixed"/>
        <w:tblLook w:firstColumn="1" w:firstRow="1" w:lastColumn="0" w:lastRow="0" w:noHBand="0" w:noVBand="1" w:val="04A0"/>
      </w:tblPr>
      <w:tblGrid>
        <w:gridCol w:w="2412"/>
        <w:gridCol w:w="2412"/>
        <w:gridCol w:w="2412"/>
        <w:gridCol w:w="2412"/>
      </w:tblGrid>
      <w:tr>
        <w:tc>
          <w:tcPr>
            <w:tcW w:type="dxa" w:w="3744"/>
            <w:shd w:val="clear" w:color="auto" w:fill="F3F4F6"/>
          </w:tcPr>
          <w:p>
            <w:r>
              <w:rPr>
                <w:rFonts w:ascii="Calibri" w:hAnsi="Calibri"/>
                <w:b/>
                <w:i w:val="0"/>
                <w:color w:val="4B5563"/>
                <w:sz w:val="16"/>
              </w:rPr>
              <w:t>STANDARD / CHECKPOINT</w:t>
            </w:r>
          </w:p>
        </w:tc>
        <w:tc>
          <w:tcPr>
            <w:tcW w:type="dxa" w:w="1152"/>
            <w:shd w:val="clear" w:color="auto" w:fill="F3F4F6"/>
          </w:tcPr>
          <w:p>
            <w:r>
              <w:rPr>
                <w:rFonts w:ascii="Calibri" w:hAnsi="Calibri"/>
                <w:b/>
                <w:i w:val="0"/>
                <w:color w:val="4B5563"/>
                <w:sz w:val="16"/>
              </w:rPr>
              <w:t>STATUS</w:t>
            </w:r>
          </w:p>
        </w:tc>
        <w:tc>
          <w:tcPr>
            <w:tcW w:type="dxa" w:w="1152"/>
            <w:shd w:val="clear" w:color="auto" w:fill="F3F4F6"/>
          </w:tcPr>
          <w:p>
            <w:r>
              <w:rPr>
                <w:rFonts w:ascii="Calibri" w:hAnsi="Calibri"/>
                <w:b/>
                <w:i w:val="0"/>
                <w:color w:val="4B5563"/>
                <w:sz w:val="16"/>
              </w:rPr>
              <w:t>FAILURES</w:t>
            </w:r>
          </w:p>
        </w:tc>
        <w:tc>
          <w:tcPr>
            <w:tcW w:type="dxa" w:w="4032"/>
            <w:shd w:val="clear" w:color="auto" w:fill="F3F4F6"/>
          </w:tcPr>
          <w:p>
            <w:r>
              <w:rPr>
                <w:rFonts w:ascii="Calibri" w:hAnsi="Calibri"/>
                <w:b/>
                <w:i w:val="0"/>
                <w:color w:val="4B5563"/>
                <w:sz w:val="16"/>
              </w:rPr>
              <w:t>PLAIN-LANGUAGE NOTE</w:t>
            </w:r>
          </w:p>
        </w:tc>
      </w:tr>
      <w:tr>
        <w:tc>
          <w:tcPr>
            <w:tcW w:type="dxa" w:w="3744"/>
          </w:tcPr>
          <w:p>
            <w:r>
              <w:rPr>
                <w:rFonts w:ascii="Calibri" w:hAnsi="Calibri"/>
                <w:b w:val="0"/>
                <w:i w:val="0"/>
                <w:sz w:val="18"/>
              </w:rPr>
              <w:t>PDF/UA-1, veraPDF validation</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6</w:t>
            </w:r>
          </w:p>
        </w:tc>
        <w:tc>
          <w:tcPr>
            <w:tcW w:type="dxa" w:w="4032"/>
          </w:tcPr>
          <w:p>
            <w:r>
              <w:rPr>
                <w:rFonts w:ascii="Calibri" w:hAnsi="Calibri"/>
                <w:b w:val="0"/>
                <w:i w:val="0"/>
                <w:sz w:val="18"/>
              </w:rPr>
              <w:t>veraPDF is now run as part of the check. It reports six failed PDF/UA rules on the sample PDF.</w:t>
            </w:r>
          </w:p>
        </w:tc>
      </w:tr>
      <w:tr>
        <w:tc>
          <w:tcPr>
            <w:tcW w:type="dxa" w:w="3744"/>
          </w:tcPr>
          <w:p>
            <w:r>
              <w:rPr>
                <w:rFonts w:ascii="Calibri" w:hAnsi="Calibri"/>
                <w:b w:val="0"/>
                <w:i w:val="0"/>
                <w:sz w:val="18"/>
              </w:rPr>
              <w:t>Matterhorn 04-001 (PDF/UA-1 7.18), Span ActualText</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28</w:t>
            </w:r>
          </w:p>
        </w:tc>
        <w:tc>
          <w:tcPr>
            <w:tcW w:type="dxa" w:w="4032"/>
          </w:tcPr>
          <w:p>
            <w:r>
              <w:rPr>
                <w:rFonts w:ascii="Calibri" w:hAnsi="Calibri"/>
                <w:b w:val="0"/>
                <w:i w:val="0"/>
                <w:sz w:val="18"/>
              </w:rPr>
              <w:t>Empty markers in the document make the screen reader say "blank" 28 times.</w:t>
            </w:r>
          </w:p>
        </w:tc>
      </w:tr>
      <w:tr>
        <w:tc>
          <w:tcPr>
            <w:tcW w:type="dxa" w:w="3744"/>
          </w:tcPr>
          <w:p>
            <w:r>
              <w:rPr>
                <w:rFonts w:ascii="Calibri" w:hAnsi="Calibri"/>
                <w:b w:val="0"/>
                <w:i w:val="0"/>
                <w:sz w:val="18"/>
              </w:rPr>
              <w:t>Matterhorn 09-001 (PDF/UA-1 7.2), reading order</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4</w:t>
            </w:r>
          </w:p>
        </w:tc>
        <w:tc>
          <w:tcPr>
            <w:tcW w:type="dxa" w:w="4032"/>
          </w:tcPr>
          <w:p>
            <w:r>
              <w:rPr>
                <w:rFonts w:ascii="Calibri" w:hAnsi="Calibri"/>
                <w:b w:val="0"/>
                <w:i w:val="0"/>
                <w:sz w:val="18"/>
              </w:rPr>
              <w:t>Some paragraphs are set up to be read in a different order than they appear on the page. Two-column pages and other out-of-order content are now checked too.</w:t>
            </w:r>
          </w:p>
        </w:tc>
      </w:tr>
      <w:tr>
        <w:tc>
          <w:tcPr>
            <w:tcW w:type="dxa" w:w="3744"/>
          </w:tcPr>
          <w:p>
            <w:r>
              <w:rPr>
                <w:rFonts w:ascii="Calibri" w:hAnsi="Calibri"/>
                <w:b w:val="0"/>
                <w:i w:val="0"/>
                <w:sz w:val="18"/>
              </w:rPr>
              <w:t>Matterhorn 09-002, paragraph fragmentation</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9</w:t>
            </w:r>
          </w:p>
        </w:tc>
        <w:tc>
          <w:tcPr>
            <w:tcW w:type="dxa" w:w="4032"/>
          </w:tcPr>
          <w:p>
            <w:r>
              <w:rPr>
                <w:rFonts w:ascii="Calibri" w:hAnsi="Calibri"/>
                <w:b w:val="0"/>
                <w:i w:val="0"/>
                <w:sz w:val="18"/>
              </w:rPr>
              <w:t>Author names are stored as nine separate paragraphs instead of as one list.</w:t>
            </w:r>
          </w:p>
        </w:tc>
      </w:tr>
      <w:tr>
        <w:tc>
          <w:tcPr>
            <w:tcW w:type="dxa" w:w="3744"/>
          </w:tcPr>
          <w:p>
            <w:r>
              <w:rPr>
                <w:rFonts w:ascii="Calibri" w:hAnsi="Calibri"/>
                <w:b w:val="0"/>
                <w:i w:val="0"/>
                <w:sz w:val="18"/>
              </w:rPr>
              <w:t>Matterhorn 13-002, figure alt-text quality</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3</w:t>
            </w:r>
          </w:p>
        </w:tc>
        <w:tc>
          <w:tcPr>
            <w:tcW w:type="dxa" w:w="4032"/>
          </w:tcPr>
          <w:p>
            <w:r>
              <w:rPr>
                <w:rFonts w:ascii="Calibri" w:hAnsi="Calibri"/>
                <w:b w:val="0"/>
                <w:i w:val="0"/>
                <w:sz w:val="18"/>
              </w:rPr>
              <w:t>Three figures have a placeholder description such as "image" instead of a real one.</w:t>
            </w:r>
          </w:p>
        </w:tc>
      </w:tr>
      <w:tr>
        <w:tc>
          <w:tcPr>
            <w:tcW w:type="dxa" w:w="3744"/>
          </w:tcPr>
          <w:p>
            <w:r>
              <w:rPr>
                <w:rFonts w:ascii="Calibri" w:hAnsi="Calibri"/>
                <w:b w:val="0"/>
                <w:i w:val="0"/>
                <w:sz w:val="18"/>
              </w:rPr>
              <w:t>Matterhorn 13-004 (PDF/UA-1 7.3), figures present</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12</w:t>
            </w:r>
          </w:p>
        </w:tc>
        <w:tc>
          <w:tcPr>
            <w:tcW w:type="dxa" w:w="4032"/>
          </w:tcPr>
          <w:p>
            <w:r>
              <w:rPr>
                <w:rFonts w:ascii="Calibri" w:hAnsi="Calibri"/>
                <w:b w:val="0"/>
                <w:i w:val="0"/>
                <w:sz w:val="18"/>
              </w:rPr>
              <w:t>Twelve figures have no written description for screen readers.</w:t>
            </w:r>
          </w:p>
        </w:tc>
      </w:tr>
      <w:tr>
        <w:tc>
          <w:tcPr>
            <w:tcW w:type="dxa" w:w="3744"/>
          </w:tcPr>
          <w:p>
            <w:r>
              <w:rPr>
                <w:rFonts w:ascii="Calibri" w:hAnsi="Calibri"/>
                <w:b w:val="0"/>
                <w:i w:val="0"/>
                <w:sz w:val="18"/>
              </w:rPr>
              <w:t>Matterhorn 08, decorative figures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One page mark is tagged as a real image. Screen readers stop on it and announce graphic.</w:t>
            </w:r>
          </w:p>
        </w:tc>
      </w:tr>
      <w:tr>
        <w:tc>
          <w:tcPr>
            <w:tcW w:type="dxa" w:w="3744"/>
          </w:tcPr>
          <w:p>
            <w:r>
              <w:rPr>
                <w:rFonts w:ascii="Calibri" w:hAnsi="Calibri"/>
                <w:b w:val="0"/>
                <w:i w:val="0"/>
                <w:sz w:val="18"/>
              </w:rPr>
              <w:t>Matterhorn 15-002 (PDF/UA-1 7.5), table headers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One table is missing the markup that tells screen readers which row is the column header.</w:t>
            </w:r>
          </w:p>
        </w:tc>
      </w:tr>
      <w:tr>
        <w:tc>
          <w:tcPr>
            <w:tcW w:type="dxa" w:w="3744"/>
          </w:tcPr>
          <w:p>
            <w:r>
              <w:rPr>
                <w:rFonts w:ascii="Calibri" w:hAnsi="Calibri"/>
                <w:b w:val="0"/>
                <w:i w:val="0"/>
                <w:sz w:val="18"/>
              </w:rPr>
              <w:t>Matterhorn 28-002, form-field tooltips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2</w:t>
            </w:r>
          </w:p>
        </w:tc>
        <w:tc>
          <w:tcPr>
            <w:tcW w:type="dxa" w:w="4032"/>
          </w:tcPr>
          <w:p>
            <w:r>
              <w:rPr>
                <w:rFonts w:ascii="Calibri" w:hAnsi="Calibri"/>
                <w:b w:val="0"/>
                <w:i w:val="0"/>
                <w:sz w:val="18"/>
              </w:rPr>
              <w:t>Two form fields have no name attached, so screen readers cannot announce what each field is for.</w:t>
            </w:r>
          </w:p>
        </w:tc>
      </w:tr>
      <w:tr>
        <w:tc>
          <w:tcPr>
            <w:tcW w:type="dxa" w:w="3744"/>
          </w:tcPr>
          <w:p>
            <w:r>
              <w:rPr>
                <w:rFonts w:ascii="Calibri" w:hAnsi="Calibri"/>
                <w:b w:val="0"/>
                <w:i w:val="0"/>
                <w:sz w:val="18"/>
              </w:rPr>
              <w:t>Matterhorn 01-001, real content tagged</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All page text is reachable by screen readers.</w:t>
            </w:r>
          </w:p>
        </w:tc>
      </w:tr>
      <w:tr>
        <w:tc>
          <w:tcPr>
            <w:tcW w:type="dxa" w:w="3744"/>
          </w:tcPr>
          <w:p>
            <w:r>
              <w:rPr>
                <w:rFonts w:ascii="Calibri" w:hAnsi="Calibri"/>
                <w:b w:val="0"/>
                <w:i w:val="0"/>
                <w:sz w:val="18"/>
              </w:rPr>
              <w:t>Matterhorn 01-003, structure type nesting</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One paragraph tag sits inside a table-row tag. Table rows should only hold table cells. (New check, May 2026.)</w:t>
            </w:r>
          </w:p>
        </w:tc>
      </w:tr>
      <w:tr>
        <w:tc>
          <w:tcPr>
            <w:tcW w:type="dxa" w:w="3744"/>
          </w:tcPr>
          <w:p>
            <w:r>
              <w:rPr>
                <w:rFonts w:ascii="Calibri" w:hAnsi="Calibri"/>
                <w:b w:val="0"/>
                <w:i w:val="0"/>
                <w:sz w:val="18"/>
              </w:rPr>
              <w:t>Matterhorn 02-001, role mapping to standard types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4</w:t>
            </w:r>
          </w:p>
        </w:tc>
        <w:tc>
          <w:tcPr>
            <w:tcW w:type="dxa" w:w="4032"/>
          </w:tcPr>
          <w:p>
            <w:r>
              <w:rPr>
                <w:rFonts w:ascii="Calibri" w:hAnsi="Calibri"/>
                <w:b w:val="0"/>
                <w:i w:val="0"/>
                <w:sz w:val="18"/>
              </w:rPr>
              <w:t>Four custom tag types are used without a mapping to a standard type. (New check, May 2026.)</w:t>
            </w:r>
          </w:p>
        </w:tc>
      </w:tr>
      <w:tr>
        <w:tc>
          <w:tcPr>
            <w:tcW w:type="dxa" w:w="3744"/>
          </w:tcPr>
          <w:p>
            <w:r>
              <w:rPr>
                <w:rFonts w:ascii="Calibri" w:hAnsi="Calibri"/>
                <w:b w:val="0"/>
                <w:i w:val="0"/>
                <w:sz w:val="18"/>
              </w:rPr>
              <w:t>Matterhorn 06-001, document title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The document title is set, so screen readers announce the title instead of the file name.</w:t>
            </w:r>
          </w:p>
        </w:tc>
      </w:tr>
      <w:tr>
        <w:tc>
          <w:tcPr>
            <w:tcW w:type="dxa" w:w="3744"/>
          </w:tcPr>
          <w:p>
            <w:r>
              <w:rPr>
                <w:rFonts w:ascii="Calibri" w:hAnsi="Calibri"/>
                <w:b w:val="0"/>
                <w:i w:val="0"/>
                <w:sz w:val="18"/>
              </w:rPr>
              <w:t>Matterhorn 06-002, ViewerPreferences DisplayDocTitle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The reader window is set to show the document title, not the file name.</w:t>
            </w:r>
          </w:p>
        </w:tc>
      </w:tr>
      <w:tr>
        <w:tc>
          <w:tcPr>
            <w:tcW w:type="dxa" w:w="3744"/>
          </w:tcPr>
          <w:p>
            <w:r>
              <w:rPr>
                <w:rFonts w:ascii="Calibri" w:hAnsi="Calibri"/>
                <w:b w:val="0"/>
                <w:i w:val="0"/>
                <w:sz w:val="18"/>
              </w:rPr>
              <w:t>Matterhorn 07-001, suspect markings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content is marked as Suspect by the auto-tagger. (New check, May 2026.)</w:t>
            </w:r>
          </w:p>
        </w:tc>
      </w:tr>
      <w:tr>
        <w:tc>
          <w:tcPr>
            <w:tcW w:type="dxa" w:w="3744"/>
          </w:tcPr>
          <w:p>
            <w:r>
              <w:rPr>
                <w:rFonts w:ascii="Calibri" w:hAnsi="Calibri"/>
                <w:b w:val="0"/>
                <w:i w:val="0"/>
                <w:sz w:val="18"/>
              </w:rPr>
              <w:t>Matterhorn 09-003, sect tag use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Section tags are used to group genuine sections, not single headings. (New check, May 2026.)</w:t>
            </w:r>
          </w:p>
        </w:tc>
      </w:tr>
      <w:tr>
        <w:tc>
          <w:tcPr>
            <w:tcW w:type="dxa" w:w="3744"/>
          </w:tcPr>
          <w:p>
            <w:r>
              <w:rPr>
                <w:rFonts w:ascii="Calibri" w:hAnsi="Calibri"/>
                <w:b w:val="0"/>
                <w:i w:val="0"/>
                <w:sz w:val="18"/>
              </w:rPr>
              <w:t>Matterhorn 09-004, block-level structure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All text content is properly wrapped in block-level tags.</w:t>
            </w:r>
          </w:p>
        </w:tc>
      </w:tr>
      <w:tr>
        <w:tc>
          <w:tcPr>
            <w:tcW w:type="dxa" w:w="3744"/>
          </w:tcPr>
          <w:p>
            <w:r>
              <w:rPr>
                <w:rFonts w:ascii="Calibri" w:hAnsi="Calibri"/>
                <w:b w:val="0"/>
                <w:i w:val="0"/>
                <w:sz w:val="18"/>
              </w:rPr>
              <w:t>Matterhorn 10-001, role mapping completeness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4</w:t>
            </w:r>
          </w:p>
        </w:tc>
        <w:tc>
          <w:tcPr>
            <w:tcW w:type="dxa" w:w="4032"/>
          </w:tcPr>
          <w:p>
            <w:r>
              <w:rPr>
                <w:rFonts w:ascii="Calibri" w:hAnsi="Calibri"/>
                <w:b w:val="0"/>
                <w:i w:val="0"/>
                <w:sz w:val="18"/>
              </w:rPr>
              <w:t>See Matterhorn 02-001 above (same four custom tags). (New check, May 2026.)</w:t>
            </w:r>
          </w:p>
        </w:tc>
      </w:tr>
      <w:tr>
        <w:tc>
          <w:tcPr>
            <w:tcW w:type="dxa" w:w="3744"/>
          </w:tcPr>
          <w:p>
            <w:r>
              <w:rPr>
                <w:rFonts w:ascii="Calibri" w:hAnsi="Calibri"/>
                <w:b w:val="0"/>
                <w:i w:val="0"/>
                <w:sz w:val="18"/>
              </w:rPr>
              <w:t>Matterhorn 11-001 (PDF/UA-1 7.21), document language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The document language is declared, so screen readers use the right voice.</w:t>
            </w:r>
          </w:p>
        </w:tc>
      </w:tr>
      <w:tr>
        <w:tc>
          <w:tcPr>
            <w:tcW w:type="dxa" w:w="3744"/>
          </w:tcPr>
          <w:p>
            <w:r>
              <w:rPr>
                <w:rFonts w:ascii="Calibri" w:hAnsi="Calibri"/>
                <w:b w:val="0"/>
                <w:i w:val="0"/>
                <w:sz w:val="18"/>
              </w:rPr>
              <w:t>Matterhorn 11-002, span language attributes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Words from other languages are correctly marked, so screen readers can switch voices for them. (New check, May 2026.)</w:t>
            </w:r>
          </w:p>
        </w:tc>
      </w:tr>
      <w:tr>
        <w:tc>
          <w:tcPr>
            <w:tcW w:type="dxa" w:w="3744"/>
          </w:tcPr>
          <w:p>
            <w:r>
              <w:rPr>
                <w:rFonts w:ascii="Calibri" w:hAnsi="Calibri"/>
                <w:b w:val="0"/>
                <w:i w:val="0"/>
                <w:sz w:val="18"/>
              </w:rPr>
              <w:t>Matterhorn 14-001 (PDF/UA-1 7.4), heading levels exist</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Section headings are marked as headings, so readers can jump between sections.</w:t>
            </w:r>
          </w:p>
        </w:tc>
      </w:tr>
      <w:tr>
        <w:tc>
          <w:tcPr>
            <w:tcW w:type="dxa" w:w="3744"/>
          </w:tcPr>
          <w:p>
            <w:r>
              <w:rPr>
                <w:rFonts w:ascii="Calibri" w:hAnsi="Calibri"/>
                <w:b w:val="0"/>
                <w:i w:val="0"/>
                <w:sz w:val="18"/>
              </w:rPr>
              <w:t>Matterhorn 14-002, heading hierarchy not skipped</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Heading levels are not skipped (no jumping straight from heading 1 to heading 3).</w:t>
            </w:r>
          </w:p>
        </w:tc>
      </w:tr>
      <w:tr>
        <w:tc>
          <w:tcPr>
            <w:tcW w:type="dxa" w:w="3744"/>
          </w:tcPr>
          <w:p>
            <w:r>
              <w:rPr>
                <w:rFonts w:ascii="Calibri" w:hAnsi="Calibri"/>
                <w:b w:val="0"/>
                <w:i w:val="0"/>
                <w:sz w:val="18"/>
              </w:rPr>
              <w:t>Matterhorn 15-001, table summary attribute</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3</w:t>
            </w:r>
          </w:p>
        </w:tc>
        <w:tc>
          <w:tcPr>
            <w:tcW w:type="dxa" w:w="4032"/>
          </w:tcPr>
          <w:p>
            <w:r>
              <w:rPr>
                <w:rFonts w:ascii="Calibri" w:hAnsi="Calibri"/>
                <w:b w:val="0"/>
                <w:i w:val="0"/>
                <w:sz w:val="18"/>
              </w:rPr>
              <w:t>Three of three tables have no Summary text introducing what the table shows. (New check, May 2026.)</w:t>
            </w:r>
          </w:p>
        </w:tc>
      </w:tr>
      <w:tr>
        <w:tc>
          <w:tcPr>
            <w:tcW w:type="dxa" w:w="3744"/>
          </w:tcPr>
          <w:p>
            <w:r>
              <w:rPr>
                <w:rFonts w:ascii="Calibri" w:hAnsi="Calibri"/>
                <w:b w:val="0"/>
                <w:i w:val="0"/>
                <w:sz w:val="18"/>
              </w:rPr>
              <w:t>Matterhorn 15-003, layout vs data tables</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One layout table is tagged as a data table. Screen readers announce row and column navigation where it does not help.</w:t>
            </w:r>
          </w:p>
        </w:tc>
      </w:tr>
      <w:tr>
        <w:tc>
          <w:tcPr>
            <w:tcW w:type="dxa" w:w="3744"/>
          </w:tcPr>
          <w:p>
            <w:r>
              <w:rPr>
                <w:rFonts w:ascii="Calibri" w:hAnsi="Calibri"/>
                <w:b w:val="0"/>
                <w:i w:val="0"/>
                <w:sz w:val="18"/>
              </w:rPr>
              <w:t>Matterhorn 17-001, list structure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Bulleted text is marked as a list, not as separate paragraphs. (New check, May 2026.)</w:t>
            </w:r>
          </w:p>
        </w:tc>
      </w:tr>
      <w:tr>
        <w:tc>
          <w:tcPr>
            <w:tcW w:type="dxa" w:w="3744"/>
          </w:tcPr>
          <w:p>
            <w:r>
              <w:rPr>
                <w:rFonts w:ascii="Calibri" w:hAnsi="Calibri"/>
                <w:b w:val="0"/>
                <w:i w:val="0"/>
                <w:sz w:val="18"/>
              </w:rPr>
              <w:t>Matterhorn 17-002, list labels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List items have markers (Lbl tags) where bullets or numbers appear. (New check, May 2026.)</w:t>
            </w:r>
          </w:p>
        </w:tc>
      </w:tr>
      <w:tr>
        <w:tc>
          <w:tcPr>
            <w:tcW w:type="dxa" w:w="3744"/>
          </w:tcPr>
          <w:p>
            <w:r>
              <w:rPr>
                <w:rFonts w:ascii="Calibri" w:hAnsi="Calibri"/>
                <w:b w:val="0"/>
                <w:i w:val="0"/>
                <w:sz w:val="18"/>
              </w:rPr>
              <w:t>Matterhorn 19-003, optional content</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optional content layers (OCG) are used in this document. (New check, May 2026.)</w:t>
            </w:r>
          </w:p>
        </w:tc>
      </w:tr>
      <w:tr>
        <w:tc>
          <w:tcPr>
            <w:tcW w:type="dxa" w:w="3744"/>
          </w:tcPr>
          <w:p>
            <w:r>
              <w:rPr>
                <w:rFonts w:ascii="Calibri" w:hAnsi="Calibri"/>
                <w:b w:val="0"/>
                <w:i w:val="0"/>
                <w:sz w:val="18"/>
              </w:rPr>
              <w:t>Matterhorn 21-001, native PDF objects, page boundaries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stray page-break marks leak into content tags. (New check, May 2026.)</w:t>
            </w:r>
          </w:p>
        </w:tc>
      </w:tr>
      <w:tr>
        <w:tc>
          <w:tcPr>
            <w:tcW w:type="dxa" w:w="3744"/>
          </w:tcPr>
          <w:p>
            <w:r>
              <w:rPr>
                <w:rFonts w:ascii="Calibri" w:hAnsi="Calibri"/>
                <w:b w:val="0"/>
                <w:i w:val="0"/>
                <w:sz w:val="18"/>
              </w:rPr>
              <w:t>Matterhorn 25-001, annotations tagged</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Every link is marked as a link, so screen readers say "link" before reading the text. (New check, May 2026.)</w:t>
            </w:r>
          </w:p>
        </w:tc>
      </w:tr>
      <w:tr>
        <w:tc>
          <w:tcPr>
            <w:tcW w:type="dxa" w:w="3744"/>
          </w:tcPr>
          <w:p>
            <w:r>
              <w:rPr>
                <w:rFonts w:ascii="Calibri" w:hAnsi="Calibri"/>
                <w:b w:val="0"/>
                <w:i w:val="0"/>
                <w:sz w:val="18"/>
              </w:rPr>
              <w:t>Matterhorn 26-001, action triggers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Every action-trigger annotation has a corresponding structure-tree entry. (New check, May 2026.)</w:t>
            </w:r>
          </w:p>
        </w:tc>
      </w:tr>
      <w:tr>
        <w:tc>
          <w:tcPr>
            <w:tcW w:type="dxa" w:w="3744"/>
          </w:tcPr>
          <w:p>
            <w:r>
              <w:rPr>
                <w:rFonts w:ascii="Calibri" w:hAnsi="Calibri"/>
                <w:b w:val="0"/>
                <w:i w:val="0"/>
                <w:sz w:val="18"/>
              </w:rPr>
              <w:t>Matterhorn 28-001 (PDF/UA-1 7.18), form fields tagged</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Every form field has a structure-tree entry alongside its tooltip. (New check, May 2026.)</w:t>
            </w:r>
          </w:p>
        </w:tc>
      </w:tr>
      <w:tr>
        <w:tc>
          <w:tcPr>
            <w:tcW w:type="dxa" w:w="3744"/>
          </w:tcPr>
          <w:p>
            <w:r>
              <w:rPr>
                <w:rFonts w:ascii="Calibri" w:hAnsi="Calibri"/>
                <w:b w:val="0"/>
                <w:i w:val="0"/>
                <w:sz w:val="18"/>
              </w:rPr>
              <w:t>WCAG 2.2 AA SC 1.4.3, contrast minimum</w:t>
            </w:r>
          </w:p>
        </w:tc>
        <w:tc>
          <w:tcPr>
            <w:tcW w:type="dxa" w:w="1152"/>
            <w:shd w:val="clear" w:color="auto" w:fill="EEF2FF"/>
          </w:tcPr>
          <w:p>
            <w:pPr>
              <w:jc w:val="center"/>
            </w:pPr>
            <w:r>
              <w:rPr>
                <w:rFonts w:ascii="Calibri" w:hAnsi="Calibri"/>
                <w:b/>
                <w:i w:val="0"/>
                <w:color w:val="1E40AF"/>
                <w:sz w:val="18"/>
              </w:rPr>
              <w:t>Roadmap, v1</w:t>
            </w:r>
          </w:p>
        </w:tc>
        <w:tc>
          <w:tcPr>
            <w:tcW w:type="dxa" w:w="1152"/>
          </w:tcPr>
          <w:p>
            <w:pPr>
              <w:jc w:val="center"/>
            </w:pPr>
            <w:r>
              <w:rPr>
                <w:rFonts w:ascii="Calibri" w:hAnsi="Calibri"/>
                <w:b/>
                <w:i w:val="0"/>
                <w:color w:val="4B5563"/>
                <w:sz w:val="18"/>
              </w:rPr>
              <w:t>not run</w:t>
            </w:r>
          </w:p>
        </w:tc>
        <w:tc>
          <w:tcPr>
            <w:tcW w:type="dxa" w:w="4032"/>
          </w:tcPr>
          <w:p>
            <w:r>
              <w:rPr>
                <w:rFonts w:ascii="Calibri" w:hAnsi="Calibri"/>
                <w:b w:val="0"/>
                <w:i w:val="0"/>
                <w:sz w:val="18"/>
              </w:rPr>
              <w:t>A check for whether text colour has enough contrast against its background is planned for v1 (mid 2026).</w:t>
            </w:r>
          </w:p>
        </w:tc>
      </w:tr>
      <w:tr>
        <w:tc>
          <w:tcPr>
            <w:tcW w:type="dxa" w:w="3744"/>
          </w:tcPr>
          <w:p>
            <w:r>
              <w:rPr>
                <w:rFonts w:ascii="Calibri" w:hAnsi="Calibri"/>
                <w:b w:val="0"/>
                <w:i w:val="0"/>
                <w:sz w:val="18"/>
              </w:rPr>
              <w:t>WCAG 2.2 AA SC 3.3.2, visible form labels</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Every form field has a name attached. A deeper check for whether labels stay visible after a reader starts typing is planned for v0.2.</w:t>
            </w:r>
          </w:p>
        </w:tc>
      </w:tr>
      <w:tr>
        <w:tc>
          <w:tcPr>
            <w:tcW w:type="dxa" w:w="3744"/>
          </w:tcPr>
          <w:p>
            <w:r>
              <w:rPr>
                <w:rFonts w:ascii="Calibri" w:hAnsi="Calibri"/>
                <w:b w:val="0"/>
                <w:i w:val="0"/>
                <w:sz w:val="18"/>
              </w:rPr>
              <w:t>Matterhorn 31, navigation aids (bookmarks / outline)</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The document has a bookmark list, so readers can jump between sections. (New check, May 2026; only flagged for documents over 10 pages.)</w:t>
            </w:r>
          </w:p>
        </w:tc>
      </w:tr>
      <w:tr>
        <w:tc>
          <w:tcPr>
            <w:tcW w:type="dxa" w:w="3744"/>
          </w:tcPr>
          <w:p>
            <w:r>
              <w:rPr>
                <w:rFonts w:ascii="Calibri" w:hAnsi="Calibri"/>
                <w:b w:val="0"/>
                <w:i w:val="0"/>
                <w:sz w:val="18"/>
              </w:rPr>
              <w:t>W3C COGA, reading level (Flesch-Kincaid grade)</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The document reads at grade 13.2. The target for accessible content is grade 6 to 8. (New check, May 2026.)</w:t>
            </w:r>
          </w:p>
        </w:tc>
      </w:tr>
      <w:tr>
        <w:tc>
          <w:tcPr>
            <w:tcW w:type="dxa" w:w="3744"/>
          </w:tcPr>
          <w:p>
            <w:r>
              <w:rPr>
                <w:rFonts w:ascii="Calibri" w:hAnsi="Calibri"/>
                <w:b w:val="0"/>
                <w:i w:val="0"/>
                <w:sz w:val="18"/>
              </w:rPr>
              <w:t>W3C COGA, sentence length</w:t>
            </w:r>
          </w:p>
        </w:tc>
        <w:tc>
          <w:tcPr>
            <w:tcW w:type="dxa" w:w="1152"/>
            <w:shd w:val="clear" w:color="auto" w:fill="FEE2E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18</w:t>
            </w:r>
          </w:p>
        </w:tc>
        <w:tc>
          <w:tcPr>
            <w:tcW w:type="dxa" w:w="4032"/>
          </w:tcPr>
          <w:p>
            <w:r>
              <w:rPr>
                <w:rFonts w:ascii="Calibri" w:hAnsi="Calibri"/>
                <w:b w:val="0"/>
                <w:i w:val="0"/>
                <w:sz w:val="18"/>
              </w:rPr>
              <w:t>18 sentences in the document are longer than 25 words. Long sentences are harder to follow. (New check, May 2026.)</w:t>
            </w:r>
          </w:p>
        </w:tc>
      </w:tr>
      <w:tr>
        <w:tc>
          <w:tcPr>
            <w:tcW w:type="dxa" w:w="3744"/>
          </w:tcPr>
          <w:p>
            <w:r>
              <w:rPr>
                <w:rFonts w:ascii="Calibri" w:hAnsi="Calibri"/>
                <w:b w:val="0"/>
                <w:i w:val="0"/>
                <w:sz w:val="18"/>
              </w:rPr>
              <w:t>W3C COGA, paragraph length</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paragraph is longer than 6 sentences. (New check, May 2026.)</w:t>
            </w:r>
          </w:p>
        </w:tc>
      </w:tr>
      <w:tr>
        <w:tc>
          <w:tcPr>
            <w:tcW w:type="dxa" w:w="3744"/>
          </w:tcPr>
          <w:p>
            <w:r>
              <w:rPr>
                <w:rFonts w:ascii="Calibri" w:hAnsi="Calibri"/>
                <w:b w:val="0"/>
                <w:i w:val="0"/>
                <w:sz w:val="18"/>
              </w:rPr>
              <w:t>W3C COGA, ALL-CAPS block detection</w:t>
            </w:r>
          </w:p>
        </w:tc>
        <w:tc>
          <w:tcPr>
            <w:tcW w:type="dxa" w:w="1152"/>
            <w:shd w:val="clear" w:color="auto" w:fill="DCFCE7"/>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long blocks of ALL-CAPS text in the body. (New check, May 2026.)</w:t>
            </w:r>
          </w:p>
        </w:tc>
      </w:tr>
    </w:tbl>
    <w:p>
      <w:pPr>
        <w:spacing w:before="0" w:after="160"/>
      </w:pPr>
      <w:r>
        <w:rPr>
          <w:rFonts w:ascii="Calibri" w:hAnsi="Calibri"/>
          <w:b w:val="0"/>
          <w:i w:val="0"/>
          <w:color w:val="4B5563"/>
          <w:sz w:val="18"/>
        </w:rPr>
        <w:t>Summary: 16 of 38 checkpoints fail (tested); 21 pass (tested); 1 on the v0.2 / v1 roadmap (not yet tested). PDF/UA-1 conformance cannot be claimed for this document while any tested checkpoint fails. Roadmap rows are published commitments, not silent omissions: each one names the version that will close the gap. Items shown as Pass have a real detector behind them; not-yet-tested rows are labelled Roadmap, never Pass-by-default.</w:t>
      </w:r>
    </w:p>
    <w:p>
      <w:pPr>
        <w:spacing w:before="280" w:after="120"/>
        <w:shd w:val="clear" w:color="auto" w:fill="1F2937"/>
      </w:pPr>
      <w:r>
        <w:rPr>
          <w:rFonts w:ascii="Calibri" w:hAnsi="Calibri"/>
          <w:b/>
          <w:i w:val="0"/>
          <w:color w:val="FFFFFF"/>
          <w:sz w:val="26"/>
        </w:rPr>
        <w:t xml:space="preserve">  3. What was checked, what was NOT checked</w:t>
      </w:r>
    </w:p>
    <w:p>
      <w:pPr>
        <w:spacing w:before="0" w:after="80"/>
      </w:pPr>
      <w:r>
        <w:rPr>
          <w:rFonts w:ascii="Calibri" w:hAnsi="Calibri"/>
          <w:b w:val="0"/>
          <w:i w:val="0"/>
          <w:color w:val="4B5563"/>
          <w:sz w:val="20"/>
        </w:rPr>
        <w:t>Honest scope is the EquitableDocs voice signature. The report itself honours it.</w:t>
      </w:r>
    </w:p>
    <w:p>
      <w:pPr>
        <w:spacing w:before="200" w:after="80"/>
        <w:pBdr>
          <w:bottom w:val="single" w:sz="6" w:space="4" w:color="D1D5DB"/>
        </w:pBdr>
      </w:pPr>
      <w:r>
        <w:rPr>
          <w:rFonts w:ascii="Calibri" w:hAnsi="Calibri"/>
          <w:b/>
          <w:i w:val="0"/>
          <w:color w:val="0B0C0C"/>
          <w:sz w:val="20"/>
        </w:rPr>
        <w:t>WHAT WAS CHECKED</w:t>
      </w:r>
    </w:p>
    <w:p>
      <w:pPr>
        <w:pStyle w:val="ListBullet"/>
        <w:spacing w:before="0" w:after="40"/>
        <w:ind w:left="360"/>
      </w:pPr>
      <w:r>
        <w:rPr>
          <w:rFonts w:ascii="Calibri" w:hAnsi="Calibri"/>
          <w:b w:val="0"/>
          <w:i w:val="0"/>
          <w:color w:val="0B0C0C"/>
          <w:sz w:val="20"/>
        </w:rPr>
        <w:t>Whether the document has the hidden structure screen readers need, and whether the reading order matches the visual layout</w:t>
      </w:r>
    </w:p>
    <w:p>
      <w:pPr>
        <w:pStyle w:val="ListBullet"/>
        <w:spacing w:before="0" w:after="40"/>
        <w:ind w:left="360"/>
      </w:pPr>
      <w:r>
        <w:rPr>
          <w:rFonts w:ascii="Calibri" w:hAnsi="Calibri"/>
          <w:b w:val="0"/>
          <w:i w:val="0"/>
          <w:color w:val="0B0C0C"/>
          <w:sz w:val="20"/>
        </w:rPr>
        <w:t>Whether figures have a written description, and whether that description is real (not a placeholder)</w:t>
      </w:r>
    </w:p>
    <w:p>
      <w:pPr>
        <w:pStyle w:val="ListBullet"/>
        <w:spacing w:before="0" w:after="40"/>
        <w:ind w:left="360"/>
      </w:pPr>
      <w:r>
        <w:rPr>
          <w:rFonts w:ascii="Calibri" w:hAnsi="Calibri"/>
          <w:b w:val="0"/>
          <w:i w:val="0"/>
          <w:color w:val="0B0C0C"/>
          <w:sz w:val="20"/>
        </w:rPr>
        <w:t>Whether tables have header rows marked, so screen readers know which row is the header</w:t>
      </w:r>
    </w:p>
    <w:p>
      <w:pPr>
        <w:pStyle w:val="ListBullet"/>
        <w:spacing w:before="0" w:after="40"/>
        <w:ind w:left="360"/>
      </w:pPr>
      <w:r>
        <w:rPr>
          <w:rFonts w:ascii="Calibri" w:hAnsi="Calibri"/>
          <w:b w:val="0"/>
          <w:i w:val="0"/>
          <w:color w:val="0B0C0C"/>
          <w:sz w:val="20"/>
        </w:rPr>
        <w:t>Whether section headings are marked as headings, and whether levels are skipped</w:t>
      </w:r>
    </w:p>
    <w:p>
      <w:pPr>
        <w:pStyle w:val="ListBullet"/>
        <w:spacing w:before="0" w:after="40"/>
        <w:ind w:left="360"/>
      </w:pPr>
      <w:r>
        <w:rPr>
          <w:rFonts w:ascii="Calibri" w:hAnsi="Calibri"/>
          <w:b w:val="0"/>
          <w:i w:val="0"/>
          <w:color w:val="0B0C0C"/>
          <w:sz w:val="20"/>
        </w:rPr>
        <w:t>Whether form fields have a name attached, so screen readers can announce them</w:t>
      </w:r>
    </w:p>
    <w:p>
      <w:pPr>
        <w:pStyle w:val="ListBullet"/>
        <w:spacing w:before="0" w:after="40"/>
        <w:ind w:left="360"/>
      </w:pPr>
      <w:r>
        <w:rPr>
          <w:rFonts w:ascii="Calibri" w:hAnsi="Calibri"/>
          <w:b w:val="0"/>
          <w:i w:val="0"/>
          <w:color w:val="0B0C0C"/>
          <w:sz w:val="20"/>
        </w:rPr>
        <w:t>Whether the document language is declared, so screen readers use the right voice</w:t>
      </w:r>
    </w:p>
    <w:p>
      <w:pPr>
        <w:pStyle w:val="ListBullet"/>
        <w:spacing w:before="0" w:after="40"/>
        <w:ind w:left="360"/>
      </w:pPr>
      <w:r>
        <w:rPr>
          <w:rFonts w:ascii="Calibri" w:hAnsi="Calibri"/>
          <w:b w:val="0"/>
          <w:i w:val="0"/>
          <w:color w:val="0B0C0C"/>
          <w:sz w:val="20"/>
        </w:rPr>
        <w:t>Plain-language signals: reading level, sentence length, paragraph length, ALL-CAPS blocks, and bookmark presence</w:t>
      </w:r>
    </w:p>
    <w:p>
      <w:pPr>
        <w:spacing w:before="200" w:after="80"/>
        <w:pBdr>
          <w:bottom w:val="single" w:sz="6" w:space="4" w:color="D1D5DB"/>
        </w:pBdr>
      </w:pPr>
      <w:r>
        <w:rPr>
          <w:rFonts w:ascii="Calibri" w:hAnsi="Calibri"/>
          <w:b/>
          <w:i w:val="0"/>
          <w:color w:val="0B0C0C"/>
          <w:sz w:val="20"/>
        </w:rPr>
        <w:t>WHAT WAS NOT CHECKED, V0.1 PREVIEW</w:t>
      </w:r>
    </w:p>
    <w:p>
      <w:pPr>
        <w:spacing w:before="0" w:after="80"/>
      </w:pPr>
      <w:r>
        <w:rPr>
          <w:rFonts w:ascii="Calibri" w:hAnsi="Calibri"/>
          <w:b w:val="0"/>
          <w:i w:val="0"/>
          <w:color w:val="4B5563"/>
          <w:sz w:val="18"/>
        </w:rPr>
        <w:t>Honest scope. The items below are not tested by Tool 6 v0.1. They appear as Roadmap or Human-review in the compliance table above. Each one names the version that will close the gap.</w:t>
      </w:r>
    </w:p>
    <w:p>
      <w:pPr>
        <w:pStyle w:val="ListBullet"/>
        <w:spacing w:before="0" w:after="40"/>
        <w:ind w:left="360"/>
      </w:pPr>
      <w:r>
        <w:rPr>
          <w:rFonts w:ascii="Calibri" w:hAnsi="Calibri"/>
          <w:b w:val="0"/>
          <w:i w:val="0"/>
          <w:color w:val="0B0C0C"/>
          <w:sz w:val="20"/>
        </w:rPr>
        <w:t>Colour contrast: whether text colour has enough contrast against its background (WCAG 1.4.3 and 1.4.11). Check by eye until v1 ships.</w:t>
      </w:r>
    </w:p>
    <w:p>
      <w:pPr>
        <w:pStyle w:val="ListBullet"/>
        <w:spacing w:before="0" w:after="40"/>
        <w:ind w:left="360"/>
      </w:pPr>
      <w:r>
        <w:rPr>
          <w:rFonts w:ascii="Calibri" w:hAnsi="Calibri"/>
          <w:b w:val="0"/>
          <w:i w:val="0"/>
          <w:color w:val="0B0C0C"/>
          <w:sz w:val="20"/>
        </w:rPr>
        <w:t>Small-screen layout and custom text spacing: whether the document still reads clearly when zoomed or when readers override line spacing (WCAG 1.4.10 and 1.4.12). Planned for v1.</w:t>
      </w:r>
    </w:p>
    <w:p>
      <w:pPr>
        <w:pStyle w:val="ListBullet"/>
        <w:spacing w:before="0" w:after="40"/>
        <w:ind w:left="360"/>
      </w:pPr>
      <w:r>
        <w:rPr>
          <w:rFonts w:ascii="Calibri" w:hAnsi="Calibri"/>
          <w:b w:val="0"/>
          <w:i w:val="0"/>
          <w:color w:val="0B0C0C"/>
          <w:sz w:val="20"/>
        </w:rPr>
        <w:t>Form keyboard access: whether form fields can be reached and used with a keyboard alone, with a clear focus indicator (WCAG 2.1.1, 2.4.3, 2.4.7). Planned for v1.</w:t>
      </w:r>
    </w:p>
    <w:p>
      <w:pPr>
        <w:pStyle w:val="ListBullet"/>
        <w:spacing w:before="0" w:after="40"/>
        <w:ind w:left="360"/>
      </w:pPr>
      <w:r>
        <w:rPr>
          <w:rFonts w:ascii="Calibri" w:hAnsi="Calibri"/>
          <w:b w:val="0"/>
          <w:i w:val="0"/>
          <w:color w:val="0B0C0C"/>
          <w:sz w:val="20"/>
        </w:rPr>
        <w:t>Several structural checks: link tagging, list structure, table-of-contents shape, page numbering, hidden content layers, embedded font checks, stray page-break marks, and digital signatures (Matterhorn 10, 17, 18, 19, 20, 21, 25, 29). Most planned for v0.2.</w:t>
      </w:r>
    </w:p>
    <w:p>
      <w:pPr>
        <w:pStyle w:val="ListBullet"/>
        <w:spacing w:before="0" w:after="40"/>
        <w:ind w:left="360"/>
      </w:pPr>
      <w:r>
        <w:rPr>
          <w:rFonts w:ascii="Calibri" w:hAnsi="Calibri"/>
          <w:b w:val="0"/>
          <w:i w:val="0"/>
          <w:color w:val="0B0C0C"/>
          <w:sz w:val="20"/>
        </w:rPr>
        <w:t>Some deeper structural checks: language switches between scripts, marking decorative images correctly, complex tables (merged cells, header rows), heading content, and form-field placement in the document structure. Planned for v0.2.</w:t>
      </w:r>
    </w:p>
    <w:p>
      <w:pPr>
        <w:pStyle w:val="ListBullet"/>
        <w:spacing w:before="0" w:after="40"/>
        <w:ind w:left="360"/>
      </w:pPr>
      <w:r>
        <w:rPr>
          <w:rFonts w:ascii="Calibri" w:hAnsi="Calibri"/>
          <w:b w:val="0"/>
          <w:i w:val="0"/>
          <w:color w:val="0B0C0C"/>
          <w:sz w:val="20"/>
        </w:rPr>
        <w:t>Equation accuracy (MathML), Indic-script OCR quality, and written descriptions of complex diagrams. Planned for v2.</w:t>
      </w:r>
    </w:p>
    <w:p>
      <w:pPr>
        <w:pStyle w:val="ListBullet"/>
        <w:spacing w:before="0" w:after="40"/>
        <w:ind w:left="360"/>
      </w:pPr>
      <w:r>
        <w:rPr>
          <w:rFonts w:ascii="Calibri" w:hAnsi="Calibri"/>
          <w:b w:val="0"/>
          <w:i w:val="0"/>
          <w:color w:val="0B0C0C"/>
          <w:sz w:val="20"/>
        </w:rPr>
        <w:t>PowerPoint files and image checks inside Word documents. Planned for v2.</w:t>
      </w:r>
    </w:p>
    <w:p>
      <w:pPr>
        <w:pStyle w:val="ListBullet"/>
        <w:spacing w:before="0" w:after="40"/>
        <w:ind w:left="360"/>
      </w:pPr>
      <w:r>
        <w:rPr>
          <w:rFonts w:ascii="Calibri" w:hAnsi="Calibri"/>
          <w:b w:val="0"/>
          <w:i w:val="0"/>
          <w:color w:val="0B0C0C"/>
          <w:sz w:val="20"/>
        </w:rPr>
        <w:t>Tool 6 does not claim a percentage for how accurate auto-tagging is. The report does not infer such a number.</w:t>
      </w:r>
    </w:p>
    <w:p>
      <w:pPr>
        <w:spacing w:before="280" w:after="120"/>
        <w:shd w:val="clear" w:color="auto" w:fill="1F2937"/>
      </w:pPr>
      <w:r>
        <w:rPr>
          <w:rFonts w:ascii="Calibri" w:hAnsi="Calibri"/>
          <w:b/>
          <w:i w:val="0"/>
          <w:color w:val="FFFFFF"/>
          <w:sz w:val="26"/>
        </w:rPr>
        <w:t xml:space="preserve">  4. Acceptance checklist</w:t>
      </w:r>
    </w:p>
    <w:p>
      <w:pPr>
        <w:spacing w:before="0" w:after="80"/>
      </w:pPr>
      <w:r>
        <w:rPr>
          <w:rFonts w:ascii="Calibri" w:hAnsi="Calibri"/>
          <w:b w:val="0"/>
          <w:i w:val="0"/>
          <w:color w:val="4B5563"/>
          <w:sz w:val="20"/>
        </w:rPr>
        <w:t>Your document is ready when these statements are all true. Re-upload after fixes to see the list update.</w:t>
      </w:r>
    </w:p>
    <w:p>
      <w:pPr>
        <w:spacing w:before="0" w:after="40"/>
      </w:pPr>
      <w:r>
        <w:rPr>
          <w:rFonts w:ascii="Calibri" w:hAnsi="Calibri"/>
          <w:b/>
          <w:i w:val="0"/>
          <w:color w:val="1E40AF"/>
          <w:sz w:val="22"/>
        </w:rPr>
        <w:t xml:space="preserve">☑ </w:t>
      </w:r>
      <w:r>
        <w:rPr>
          <w:rFonts w:ascii="Calibri" w:hAnsi="Calibri"/>
          <w:b w:val="0"/>
          <w:i w:val="0"/>
          <w:color w:val="4B5563"/>
          <w:sz w:val="20"/>
        </w:rPr>
        <w:t>Document language is declared.</w:t>
      </w:r>
    </w:p>
    <w:p>
      <w:pPr>
        <w:spacing w:before="0" w:after="40"/>
      </w:pPr>
      <w:r>
        <w:rPr>
          <w:rFonts w:ascii="Calibri" w:hAnsi="Calibri"/>
          <w:b/>
          <w:i w:val="0"/>
          <w:color w:val="1E40AF"/>
          <w:sz w:val="22"/>
        </w:rPr>
        <w:t xml:space="preserve">☑ </w:t>
      </w:r>
      <w:r>
        <w:rPr>
          <w:rFonts w:ascii="Calibri" w:hAnsi="Calibri"/>
          <w:b w:val="0"/>
          <w:i w:val="0"/>
          <w:color w:val="4B5563"/>
          <w:sz w:val="20"/>
        </w:rPr>
        <w:t>No skipped heading levels.</w:t>
      </w:r>
    </w:p>
    <w:p>
      <w:pPr>
        <w:spacing w:before="0" w:after="40"/>
      </w:pPr>
      <w:r>
        <w:rPr>
          <w:rFonts w:ascii="Calibri" w:hAnsi="Calibri"/>
          <w:b/>
          <w:i w:val="0"/>
          <w:color w:val="1E40AF"/>
          <w:sz w:val="22"/>
        </w:rPr>
        <w:t xml:space="preserve">☑ </w:t>
      </w:r>
      <w:r>
        <w:rPr>
          <w:rFonts w:ascii="Calibri" w:hAnsi="Calibri"/>
          <w:b w:val="0"/>
          <w:i w:val="0"/>
          <w:color w:val="4B5563"/>
          <w:sz w:val="20"/>
        </w:rPr>
        <w:t>All form fields have visible labels.</w:t>
      </w:r>
    </w:p>
    <w:p>
      <w:pPr>
        <w:spacing w:before="0" w:after="40"/>
      </w:pPr>
      <w:r>
        <w:rPr>
          <w:rFonts w:ascii="Calibri" w:hAnsi="Calibri"/>
          <w:b/>
          <w:i w:val="0"/>
          <w:color w:val="1E40AF"/>
          <w:sz w:val="22"/>
        </w:rPr>
        <w:t xml:space="preserve">☑ </w:t>
      </w:r>
      <w:r>
        <w:rPr>
          <w:rFonts w:ascii="Calibri" w:hAnsi="Calibri"/>
          <w:b w:val="0"/>
          <w:i w:val="0"/>
          <w:color w:val="4B5563"/>
          <w:sz w:val="20"/>
        </w:rPr>
        <w:t>No tagged elements have empty alt text on meaningful images.</w:t>
      </w:r>
    </w:p>
    <w:p>
      <w:pPr>
        <w:spacing w:before="0" w:after="40"/>
      </w:pPr>
      <w:r>
        <w:rPr>
          <w:rFonts w:ascii="Calibri" w:hAnsi="Calibri"/>
          <w:b/>
          <w:i w:val="0"/>
          <w:color w:val="1E40AF"/>
          <w:sz w:val="22"/>
        </w:rPr>
        <w:t xml:space="preserve">☑ </w:t>
      </w:r>
      <w:r>
        <w:rPr>
          <w:rFonts w:ascii="Calibri" w:hAnsi="Calibri"/>
          <w:b w:val="0"/>
          <w:i w:val="0"/>
          <w:color w:val="4B5563"/>
          <w:sz w:val="20"/>
        </w:rPr>
        <w:t>Document does not use placeholder-only labels.</w:t>
      </w:r>
    </w:p>
    <w:p>
      <w:pPr>
        <w:spacing w:before="0" w:after="40"/>
      </w:pPr>
      <w:r>
        <w:rPr>
          <w:rFonts w:ascii="Calibri" w:hAnsi="Calibri"/>
          <w:b/>
          <w:i w:val="0"/>
          <w:color w:val="4B5563"/>
          <w:sz w:val="22"/>
        </w:rPr>
        <w:t xml:space="preserve">☐ </w:t>
      </w:r>
      <w:r>
        <w:rPr>
          <w:rFonts w:ascii="Calibri" w:hAnsi="Calibri"/>
          <w:b w:val="0"/>
          <w:i w:val="0"/>
          <w:color w:val="0B0C0C"/>
          <w:sz w:val="20"/>
        </w:rPr>
        <w:t>All images that convey meaning have descriptive alt text.</w:t>
      </w:r>
    </w:p>
    <w:p>
      <w:pPr>
        <w:spacing w:before="0" w:after="40"/>
      </w:pPr>
      <w:r>
        <w:rPr>
          <w:rFonts w:ascii="Calibri" w:hAnsi="Calibri"/>
          <w:b/>
          <w:i w:val="0"/>
          <w:color w:val="4B5563"/>
          <w:sz w:val="22"/>
        </w:rPr>
        <w:t xml:space="preserve">☐ </w:t>
      </w:r>
      <w:r>
        <w:rPr>
          <w:rFonts w:ascii="Calibri" w:hAnsi="Calibri"/>
          <w:b w:val="0"/>
          <w:i w:val="0"/>
          <w:color w:val="0B0C0C"/>
          <w:sz w:val="20"/>
        </w:rPr>
        <w:t>All tables have header rows tagged with TH and Scope.</w:t>
      </w:r>
    </w:p>
    <w:p>
      <w:pPr>
        <w:spacing w:before="0" w:after="40"/>
      </w:pPr>
      <w:r>
        <w:rPr>
          <w:rFonts w:ascii="Calibri" w:hAnsi="Calibri"/>
          <w:b/>
          <w:i w:val="0"/>
          <w:color w:val="4B5563"/>
          <w:sz w:val="22"/>
        </w:rPr>
        <w:t xml:space="preserve">☐ </w:t>
      </w:r>
      <w:r>
        <w:rPr>
          <w:rFonts w:ascii="Calibri" w:hAnsi="Calibri"/>
          <w:b w:val="0"/>
          <w:i w:val="0"/>
          <w:color w:val="0B0C0C"/>
          <w:sz w:val="20"/>
        </w:rPr>
        <w:t>Reading order matches visual order on every page.</w:t>
      </w:r>
    </w:p>
    <w:p>
      <w:pPr>
        <w:spacing w:before="0" w:after="40"/>
      </w:pPr>
      <w:r>
        <w:rPr>
          <w:rFonts w:ascii="Calibri" w:hAnsi="Calibri"/>
          <w:b/>
          <w:i w:val="0"/>
          <w:color w:val="4B5563"/>
          <w:sz w:val="22"/>
        </w:rPr>
        <w:t xml:space="preserve">☐ </w:t>
      </w:r>
      <w:r>
        <w:rPr>
          <w:rFonts w:ascii="Calibri" w:hAnsi="Calibri"/>
          <w:b w:val="0"/>
          <w:i w:val="0"/>
          <w:color w:val="0B0C0C"/>
          <w:sz w:val="20"/>
        </w:rPr>
        <w:t>Author block tagged as a list, not as separate paragraphs.</w:t>
      </w:r>
    </w:p>
    <w:p>
      <w:pPr>
        <w:spacing w:before="0" w:after="40"/>
      </w:pPr>
      <w:r>
        <w:rPr>
          <w:rFonts w:ascii="Calibri" w:hAnsi="Calibri"/>
          <w:b/>
          <w:i w:val="0"/>
          <w:color w:val="4B5563"/>
          <w:sz w:val="22"/>
        </w:rPr>
        <w:t xml:space="preserve">☐ </w:t>
      </w:r>
      <w:r>
        <w:rPr>
          <w:rFonts w:ascii="Calibri" w:hAnsi="Calibri"/>
          <w:b w:val="0"/>
          <w:i w:val="0"/>
          <w:color w:val="0B0C0C"/>
          <w:sz w:val="20"/>
        </w:rPr>
        <w:t>No empty Span ActualText announces "blank" to a screen reader.</w:t>
      </w:r>
    </w:p>
    <w:p>
      <w:pPr>
        <w:spacing w:before="0" w:after="40"/>
      </w:pPr>
      <w:r>
        <w:rPr>
          <w:rFonts w:ascii="Calibri" w:hAnsi="Calibri"/>
          <w:b/>
          <w:i w:val="0"/>
          <w:color w:val="4B5563"/>
          <w:sz w:val="22"/>
        </w:rPr>
        <w:t xml:space="preserve">☐ </w:t>
      </w:r>
      <w:r>
        <w:rPr>
          <w:rFonts w:ascii="Calibri" w:hAnsi="Calibri"/>
          <w:b w:val="0"/>
          <w:i w:val="0"/>
          <w:color w:val="0B0C0C"/>
          <w:sz w:val="20"/>
        </w:rPr>
        <w:t>Acrobat Accessibility Checker reruns with zero new failures.</w:t>
      </w:r>
    </w:p>
    <w:p>
      <w:pPr>
        <w:spacing w:before="0" w:after="40"/>
      </w:pPr>
      <w:r>
        <w:rPr>
          <w:rFonts w:ascii="Calibri" w:hAnsi="Calibri"/>
          <w:b/>
          <w:i w:val="0"/>
          <w:color w:val="4B5563"/>
          <w:sz w:val="22"/>
        </w:rPr>
        <w:t xml:space="preserve">☐ </w:t>
      </w:r>
      <w:r>
        <w:rPr>
          <w:rFonts w:ascii="Calibri" w:hAnsi="Calibri"/>
          <w:b w:val="0"/>
          <w:i w:val="0"/>
          <w:color w:val="0B0C0C"/>
          <w:sz w:val="20"/>
        </w:rPr>
        <w:t>veraPDF passes with zero PDF/UA-1 violations.</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pPr>
      <w:r>
        <w:rPr>
          <w:rFonts w:ascii="Calibri" w:hAnsi="Calibri"/>
          <w:b/>
          <w:i w:val="0"/>
          <w:sz w:val="36"/>
        </w:rPr>
        <w:t>5. Detailed findings</w:t>
      </w:r>
    </w:p>
    <w:p>
      <w:pPr>
        <w:spacing w:before="0" w:after="200"/>
      </w:pPr>
      <w:r>
        <w:rPr>
          <w:rFonts w:ascii="Calibri" w:hAnsi="Calibri"/>
          <w:b w:val="0"/>
          <w:i w:val="0"/>
          <w:color w:val="4B5563"/>
          <w:sz w:val="20"/>
        </w:rPr>
        <w:t>Each entry follows the same six-block pattern. Fix steps are numbered within each defect, so each entry can be worked end-to-end before moving to the next.</w:t>
      </w:r>
    </w:p>
    <w:p>
      <w:pPr>
        <w:spacing w:before="200" w:after="80"/>
        <w:pBdr>
          <w:bottom w:val="single" w:sz="6" w:space="4" w:color="D1D5DB"/>
        </w:pBdr>
      </w:pPr>
      <w:r>
        <w:rPr>
          <w:rFonts w:ascii="Calibri" w:hAnsi="Calibri"/>
          <w:b/>
          <w:i w:val="0"/>
          <w:color w:val="0B0C0C"/>
          <w:sz w:val="20"/>
        </w:rPr>
        <w:t>5.1 TAGGING</w:t>
      </w:r>
    </w:p>
    <w:p>
      <w:pPr>
        <w:spacing w:before="160" w:after="40"/>
        <w:outlineLvl w:val="2"/>
        <w:collapsed w:val="1"/>
      </w:pPr>
      <w:r>
        <w:rPr>
          <w:rFonts w:ascii="Consolas" w:hAnsi="Consolas"/>
          <w:b/>
          <w:i w:val="0"/>
          <w:color w:val="0B0C0C"/>
          <w:sz w:val="18"/>
        </w:rPr>
        <w:t xml:space="preserve">D-001  </w:t>
      </w:r>
      <w:r>
        <w:rPr>
          <w:rFonts w:ascii="Calibri" w:hAnsi="Calibri"/>
          <w:b/>
          <w:i w:val="0"/>
          <w:color w:val="0B0C0C"/>
          <w:sz w:val="24"/>
        </w:rPr>
        <w:t>Author names tagged as separate paragraphs</w:t>
      </w:r>
      <w:r>
        <w:rPr>
          <w:rFonts w:ascii="Calibri" w:hAnsi="Calibri"/>
          <w:b/>
          <w:i w:val="0"/>
          <w:color w:val="B45309"/>
          <w:sz w:val="18"/>
        </w:rPr>
        <w:t xml:space="preserve">   [DISRUPTS READING]</w:t>
      </w:r>
    </w:p>
    <w:p>
      <w:pPr>
        <w:spacing w:before="0" w:after="80"/>
      </w:pPr>
      <w:r>
        <w:rPr>
          <w:rFonts w:ascii="Calibri" w:hAnsi="Calibri"/>
          <w:b w:val="0"/>
          <w:i w:val="0"/>
          <w:color w:val="4B5563"/>
          <w:sz w:val="20"/>
        </w:rPr>
        <w:t>Page 1, structure tree position 17. Detector class: tagging.</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Nine consecutive &lt;P&gt; tags each contain only a single author name. Author lists should not be tagged as paragraph runs.</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announce each author name as a separate paragraph, with a pause between every one. The author block should read as one continuous list of names, not nine separate paragraphs.</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Between each author name the screen reader inserts a paragraph-pause of roughly half a second. A blind student hears nine isolated names with audible silences between them, the same way a sighted reader would experience the page if every author name had a blank line above and below it. The block stops reading like a list and starts reading like nine unrelated facts.</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M Boutros</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G Awad</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A Adio</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[seven more authors, each as a paragraph]</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09-002]  </w:t>
      </w:r>
      <w:r>
        <w:rPr>
          <w:rFonts w:ascii="Calibri" w:hAnsi="Calibri"/>
          <w:b/>
          <w:i w:val="0"/>
          <w:color w:val="1E40AF"/>
          <w:sz w:val="18"/>
        </w:rPr>
        <w:t xml:space="preserve">  [WCAG 2.2 AA SC 1.3.1]  </w:t>
      </w:r>
    </w:p>
    <w:p>
      <w:pPr>
        <w:pStyle w:val="ListBullet"/>
        <w:spacing w:before="0" w:after="40"/>
        <w:ind w:left="360"/>
      </w:pPr>
      <w:r>
        <w:rPr>
          <w:rFonts w:ascii="Calibri" w:hAnsi="Calibri"/>
          <w:b w:val="0"/>
          <w:i w:val="0"/>
          <w:color w:val="0B0C0C"/>
          <w:sz w:val="20"/>
        </w:rPr>
        <w:t>Each author is announced separately with a pause between names.</w:t>
      </w:r>
    </w:p>
    <w:p>
      <w:pPr>
        <w:pStyle w:val="ListBullet"/>
        <w:spacing w:before="0" w:after="40"/>
        <w:ind w:left="360"/>
      </w:pPr>
      <w:r>
        <w:rPr>
          <w:rFonts w:ascii="Calibri" w:hAnsi="Calibri"/>
          <w:b w:val="0"/>
          <w:i w:val="0"/>
          <w:color w:val="0B0C0C"/>
          <w:sz w:val="20"/>
        </w:rPr>
        <w:t>The author list is harder to audit in the tag tree.</w:t>
      </w:r>
    </w:p>
    <w:p>
      <w:pPr>
        <w:pStyle w:val="ListBullet"/>
        <w:spacing w:before="0" w:after="40"/>
        <w:ind w:left="360"/>
      </w:pPr>
      <w:r>
        <w:rPr>
          <w:rFonts w:ascii="Calibri" w:hAnsi="Calibri"/>
          <w:b w:val="0"/>
          <w:i w:val="0"/>
          <w:color w:val="0B0C0C"/>
          <w:sz w:val="20"/>
        </w:rPr>
        <w:t>Search-by-author in some PDF readers may fail to recognise the block.</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Wrap the block in &lt;L&gt;. Each author in its own &lt;LI&gt; with an &lt;LBody&gt; child.</w:t>
      </w:r>
    </w:p>
    <w:p>
      <w:pPr>
        <w:spacing w:after="40"/>
        <w:ind w:left="288"/>
      </w:pPr>
      <w:r>
        <w:rPr>
          <w:rFonts w:ascii="Calibri" w:hAnsi="Calibri"/>
          <w:b/>
          <w:i w:val="0"/>
          <w:color w:val="1E40AF"/>
          <w:sz w:val="16"/>
        </w:rPr>
        <w:t xml:space="preserve">OPTION B, ACCEPTABLE.  </w:t>
      </w:r>
      <w:r>
        <w:rPr>
          <w:rFonts w:ascii="Calibri" w:hAnsi="Calibri"/>
          <w:b w:val="0"/>
          <w:i w:val="0"/>
          <w:sz w:val="20"/>
        </w:rPr>
        <w:t>One &lt;P&gt; with all author names separated by commas.</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file. View &gt; Show/Hide &gt; Navigation Panes &gt; Tags.</w:t>
      </w:r>
    </w:p>
    <w:p>
      <w:pPr>
        <w:pStyle w:val="ListNumber"/>
        <w:spacing w:before="0" w:after="40"/>
        <w:ind w:left="360"/>
      </w:pPr>
      <w:r>
        <w:rPr>
          <w:rFonts w:ascii="Calibri" w:hAnsi="Calibri"/>
          <w:b w:val="0"/>
          <w:i w:val="0"/>
          <w:color w:val="0B0C0C"/>
          <w:sz w:val="20"/>
        </w:rPr>
        <w:t>Locate the nine consecutive &lt;P&gt; tags.</w:t>
      </w:r>
    </w:p>
    <w:p>
      <w:pPr>
        <w:pStyle w:val="ListNumber"/>
        <w:spacing w:before="0" w:after="40"/>
        <w:ind w:left="360"/>
      </w:pPr>
      <w:r>
        <w:rPr>
          <w:rFonts w:ascii="Calibri" w:hAnsi="Calibri"/>
          <w:b w:val="0"/>
          <w:i w:val="0"/>
          <w:color w:val="0B0C0C"/>
          <w:sz w:val="20"/>
        </w:rPr>
        <w:t>Right-click the first &lt;P&gt;. New Tag, type List, title "Authors". Drag the nine &lt;P&gt; tags inside the new &lt;L&gt;.</w:t>
      </w:r>
    </w:p>
    <w:p>
      <w:pPr>
        <w:pStyle w:val="ListNumber"/>
        <w:spacing w:before="0" w:after="40"/>
        <w:ind w:left="360"/>
      </w:pPr>
      <w:r>
        <w:rPr>
          <w:rFonts w:ascii="Calibri" w:hAnsi="Calibri"/>
          <w:b w:val="0"/>
          <w:i w:val="0"/>
          <w:color w:val="0B0C0C"/>
          <w:sz w:val="20"/>
        </w:rPr>
        <w:t>Convert each child from &lt;P&gt; to &lt;LI&gt;. Add an &lt;LBody&gt; inside each.</w:t>
      </w:r>
    </w:p>
    <w:p>
      <w:pPr>
        <w:pStyle w:val="ListNumber"/>
        <w:spacing w:before="0" w:after="40"/>
        <w:ind w:left="360"/>
      </w:pPr>
      <w:r>
        <w:rPr>
          <w:rFonts w:ascii="Calibri" w:hAnsi="Calibri"/>
          <w:b w:val="0"/>
          <w:i w:val="0"/>
          <w:color w:val="0B0C0C"/>
          <w:sz w:val="20"/>
        </w:rPr>
        <w:t>Save and re-run the Acrobat Accessibility Checker.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Tag tree shows one &lt;L&gt; containing nine &lt;LI&gt; tags.</w:t>
      </w:r>
    </w:p>
    <w:p>
      <w:pPr>
        <w:pStyle w:val="ListBullet"/>
        <w:spacing w:before="0" w:after="40"/>
        <w:ind w:left="360"/>
      </w:pPr>
      <w:r>
        <w:rPr>
          <w:rFonts w:ascii="Calibri" w:hAnsi="Calibri"/>
          <w:b w:val="0"/>
          <w:i w:val="0"/>
          <w:color w:val="0B0C0C"/>
          <w:sz w:val="20"/>
        </w:rPr>
        <w:t>Acrobat Read Out Loud announces authors without paragraph pauses.</w:t>
      </w:r>
    </w:p>
    <w:p>
      <w:pPr>
        <w:pStyle w:val="ListBullet"/>
        <w:spacing w:before="0" w:after="40"/>
        <w:ind w:left="360"/>
      </w:pPr>
      <w:r>
        <w:rPr>
          <w:rFonts w:ascii="Calibri" w:hAnsi="Calibri"/>
          <w:b w:val="0"/>
          <w:i w:val="0"/>
          <w:color w:val="0B0C0C"/>
          <w:sz w:val="20"/>
        </w:rPr>
        <w:t>Acrobat Accessibility Checker reruns with no new failures.</w:t>
      </w:r>
    </w:p>
    <w:p>
      <w:pPr>
        <w:spacing w:before="0" w:after="200"/>
      </w:pPr>
      <w:r>
        <w:rPr>
          <w:rFonts w:ascii="Calibri" w:hAnsi="Calibri"/>
          <w:b w:val="0"/>
          <w:i w:val="0"/>
          <w:sz w:val="22"/>
        </w:rPr>
      </w:r>
    </w:p>
    <w:p>
      <w:pPr>
        <w:spacing w:before="160" w:after="40"/>
        <w:outlineLvl w:val="2"/>
        <w:collapsed w:val="1"/>
      </w:pPr>
      <w:r>
        <w:rPr>
          <w:rFonts w:ascii="Consolas" w:hAnsi="Consolas"/>
          <w:b/>
          <w:i w:val="0"/>
          <w:color w:val="0B0C0C"/>
          <w:sz w:val="18"/>
        </w:rPr>
        <w:t xml:space="preserve">D-002  </w:t>
      </w:r>
      <w:r>
        <w:rPr>
          <w:rFonts w:ascii="Calibri" w:hAnsi="Calibri"/>
          <w:b/>
          <w:i w:val="0"/>
          <w:color w:val="0B0C0C"/>
          <w:sz w:val="24"/>
        </w:rPr>
        <w:t>Empty Span elements announce "blank" to screen readers</w:t>
      </w:r>
      <w:r>
        <w:rPr>
          <w:rFonts w:ascii="Calibri" w:hAnsi="Calibri"/>
          <w:b/>
          <w:i w:val="0"/>
          <w:color w:val="B91C1C"/>
          <w:sz w:val="18"/>
        </w:rPr>
        <w:t xml:space="preserve">   [BLOCKS ACCESS]</w:t>
      </w:r>
    </w:p>
    <w:p>
      <w:pPr>
        <w:spacing w:before="0" w:after="80"/>
      </w:pPr>
      <w:r>
        <w:rPr>
          <w:rFonts w:ascii="Calibri" w:hAnsi="Calibri"/>
          <w:b w:val="0"/>
          <w:i w:val="0"/>
          <w:color w:val="4B5563"/>
          <w:sz w:val="20"/>
        </w:rPr>
        <w:t>Pages 4, 7, 12. Detector class: tagging. Twenty-eight occurrences.</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ActualText is set to "blank" on empty &lt;Span&gt; elements. Remove the ActualText, or replace with an empty string, so the screen reader does not announce "blank".</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read the word "blank" twenty-eight times across the document. The user has no way to tell whether each "blank" marks a missing answer slot, a layout artefact, or an actual error.</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On every page where these Spans appear, the screen reader interrupts the sentence to say "blank". The student cannot tell whether each "blank" is a fill-in slot they need to write into, a layout gap they should skip past, or a genuine missing word in the source text. Comprehension breaks every few seconds, and the student must re-read the surrounding sentences to reconstruct the meaning.</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What is your guess?</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blank</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Subtract to test your answer.</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blank</w:t>
      </w:r>
      <w:r>
        <w:rPr>
          <w:rFonts w:ascii="Consolas" w:hAnsi="Consolas"/>
          <w:b w:val="0"/>
          <w:i w:val="0"/>
          <w:color w:val="E2E8F0"/>
          <w:sz w:val="18"/>
        </w:rPr>
        <w:t xml:space="preserve"> minus </w:t>
      </w:r>
      <w:r>
        <w:rPr>
          <w:rFonts w:ascii="Consolas" w:hAnsi="Consolas"/>
          <w:b/>
          <w:i w:val="0"/>
          <w:color w:val="FBBF24"/>
          <w:sz w:val="18"/>
        </w:rPr>
        <w:t>blank</w:t>
      </w:r>
      <w:r>
        <w:rPr>
          <w:rFonts w:ascii="Consolas" w:hAnsi="Consolas"/>
          <w:b w:val="0"/>
          <w:i w:val="0"/>
          <w:color w:val="E2E8F0"/>
          <w:sz w:val="18"/>
        </w:rPr>
        <w:t xml:space="preserve"> equal to </w:t>
      </w:r>
      <w:r>
        <w:rPr>
          <w:rFonts w:ascii="Consolas" w:hAnsi="Consolas"/>
          <w:b/>
          <w:i w:val="0"/>
          <w:color w:val="FBBF24"/>
          <w:sz w:val="18"/>
        </w:rPr>
        <w:t>blank</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How many shells does Nate have left?</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Nate has </w:t>
      </w:r>
      <w:r>
        <w:rPr>
          <w:rFonts w:ascii="Consolas" w:hAnsi="Consolas"/>
          <w:b/>
          <w:i w:val="0"/>
          <w:color w:val="FBBF24"/>
          <w:sz w:val="18"/>
        </w:rPr>
        <w:t>blank</w:t>
      </w:r>
      <w:r>
        <w:rPr>
          <w:rFonts w:ascii="Consolas" w:hAnsi="Consolas"/>
          <w:b w:val="0"/>
          <w:i w:val="0"/>
          <w:color w:val="E2E8F0"/>
          <w:sz w:val="18"/>
        </w:rPr>
        <w:t xml:space="preserve"> shells left.</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04-001]  </w:t>
      </w:r>
      <w:r>
        <w:rPr>
          <w:rFonts w:ascii="Calibri" w:hAnsi="Calibri"/>
          <w:b/>
          <w:i w:val="0"/>
          <w:color w:val="1E40AF"/>
          <w:sz w:val="18"/>
        </w:rPr>
        <w:t xml:space="preserve">  [WCAG 2.2 AA SC 1.1.1]  </w:t>
      </w:r>
      <w:r>
        <w:rPr>
          <w:rFonts w:ascii="Calibri" w:hAnsi="Calibri"/>
          <w:b/>
          <w:i w:val="0"/>
          <w:color w:val="1E40AF"/>
          <w:sz w:val="18"/>
        </w:rPr>
        <w:t xml:space="preserve">  [PDF/UA-1 7.18]  </w:t>
      </w:r>
    </w:p>
    <w:p>
      <w:pPr>
        <w:pStyle w:val="ListBullet"/>
        <w:spacing w:before="0" w:after="40"/>
        <w:ind w:left="360"/>
      </w:pPr>
      <w:r>
        <w:rPr>
          <w:rFonts w:ascii="Calibri" w:hAnsi="Calibri"/>
          <w:b w:val="0"/>
          <w:i w:val="0"/>
          <w:color w:val="0B0C0C"/>
          <w:sz w:val="20"/>
        </w:rPr>
        <w:t>Screen reader announces "blank" twenty-eight times, breaking the reading flow.</w:t>
      </w:r>
    </w:p>
    <w:p>
      <w:pPr>
        <w:pStyle w:val="ListBullet"/>
        <w:spacing w:before="0" w:after="40"/>
        <w:ind w:left="360"/>
      </w:pPr>
      <w:r>
        <w:rPr>
          <w:rFonts w:ascii="Calibri" w:hAnsi="Calibri"/>
          <w:b w:val="0"/>
          <w:i w:val="0"/>
          <w:color w:val="0B0C0C"/>
          <w:sz w:val="20"/>
        </w:rPr>
        <w:t>Users cannot tell which "blank" is intentional and which is a defect.</w:t>
      </w:r>
    </w:p>
    <w:p>
      <w:pPr>
        <w:pStyle w:val="ListBullet"/>
        <w:spacing w:before="0" w:after="40"/>
        <w:ind w:left="360"/>
      </w:pPr>
      <w:r>
        <w:rPr>
          <w:rFonts w:ascii="Calibri" w:hAnsi="Calibri"/>
          <w:b w:val="0"/>
          <w:i w:val="0"/>
          <w:color w:val="0B0C0C"/>
          <w:sz w:val="20"/>
        </w:rPr>
        <w:t>The document fails PDF/UA-1 conformance and cannot be claimed accessible.</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Remove the ActualText attribute. The Span becomes silent.</w:t>
      </w:r>
    </w:p>
    <w:p>
      <w:pPr>
        <w:spacing w:after="40"/>
        <w:ind w:left="288"/>
      </w:pPr>
      <w:r>
        <w:rPr>
          <w:rFonts w:ascii="Calibri" w:hAnsi="Calibri"/>
          <w:b/>
          <w:i w:val="0"/>
          <w:color w:val="1E40AF"/>
          <w:sz w:val="16"/>
        </w:rPr>
        <w:t xml:space="preserve">OPTION B, INTENTIONAL BLANKS.  </w:t>
      </w:r>
      <w:r>
        <w:rPr>
          <w:rFonts w:ascii="Calibri" w:hAnsi="Calibri"/>
          <w:b w:val="0"/>
          <w:i w:val="0"/>
          <w:sz w:val="20"/>
        </w:rPr>
        <w:t>If the blank is a fill-in slot, set ActualText="" empty string and tag the slot as a form field.</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file. View &gt; Show/Hide &gt; Navigation Panes &gt; Tags.</w:t>
      </w:r>
    </w:p>
    <w:p>
      <w:pPr>
        <w:pStyle w:val="ListNumber"/>
        <w:spacing w:before="0" w:after="40"/>
        <w:ind w:left="360"/>
      </w:pPr>
      <w:r>
        <w:rPr>
          <w:rFonts w:ascii="Calibri" w:hAnsi="Calibri"/>
          <w:b w:val="0"/>
          <w:i w:val="0"/>
          <w:color w:val="0B0C0C"/>
          <w:sz w:val="20"/>
        </w:rPr>
        <w:t>For each &lt;Span&gt; flagged, right-click and choose Properties.</w:t>
      </w:r>
    </w:p>
    <w:p>
      <w:pPr>
        <w:pStyle w:val="ListNumber"/>
        <w:spacing w:before="0" w:after="40"/>
        <w:ind w:left="360"/>
      </w:pPr>
      <w:r>
        <w:rPr>
          <w:rFonts w:ascii="Calibri" w:hAnsi="Calibri"/>
          <w:b w:val="0"/>
          <w:i w:val="0"/>
          <w:color w:val="0B0C0C"/>
          <w:sz w:val="20"/>
        </w:rPr>
        <w:t>In the Tag tab, find ActualText. Delete the value or set it to an empty string.</w:t>
      </w:r>
    </w:p>
    <w:p>
      <w:pPr>
        <w:pStyle w:val="ListNumber"/>
        <w:spacing w:before="0" w:after="40"/>
        <w:ind w:left="360"/>
      </w:pPr>
      <w:r>
        <w:rPr>
          <w:rFonts w:ascii="Calibri" w:hAnsi="Calibri"/>
          <w:b w:val="0"/>
          <w:i w:val="0"/>
          <w:color w:val="0B0C0C"/>
          <w:sz w:val="20"/>
        </w:rPr>
        <w:t>If the Span is a fill-in slot, also tag it as a form field via Prepare Form.</w:t>
      </w:r>
    </w:p>
    <w:p>
      <w:pPr>
        <w:pStyle w:val="ListNumber"/>
        <w:spacing w:before="0" w:after="40"/>
        <w:ind w:left="360"/>
      </w:pPr>
      <w:r>
        <w:rPr>
          <w:rFonts w:ascii="Calibri" w:hAnsi="Calibri"/>
          <w:b w:val="0"/>
          <w:i w:val="0"/>
          <w:color w:val="0B0C0C"/>
          <w:sz w:val="20"/>
        </w:rPr>
        <w:t>Save and re-run the Acrobat Accessibility Checker.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Tag tree search returns zero &lt;Span ActualText="blank"&gt;.</w:t>
      </w:r>
    </w:p>
    <w:p>
      <w:pPr>
        <w:pStyle w:val="ListBullet"/>
        <w:spacing w:before="0" w:after="40"/>
        <w:ind w:left="360"/>
      </w:pPr>
      <w:r>
        <w:rPr>
          <w:rFonts w:ascii="Calibri" w:hAnsi="Calibri"/>
          <w:b w:val="0"/>
          <w:i w:val="0"/>
          <w:color w:val="0B0C0C"/>
          <w:sz w:val="20"/>
        </w:rPr>
        <w:t>NVDA reads the page without announcing "blank" between content.</w:t>
      </w:r>
    </w:p>
    <w:p>
      <w:pPr>
        <w:pStyle w:val="ListBullet"/>
        <w:spacing w:before="0" w:after="40"/>
        <w:ind w:left="360"/>
      </w:pPr>
      <w:r>
        <w:rPr>
          <w:rFonts w:ascii="Calibri" w:hAnsi="Calibri"/>
          <w:b w:val="0"/>
          <w:i w:val="0"/>
          <w:color w:val="0B0C0C"/>
          <w:sz w:val="20"/>
        </w:rPr>
        <w:t>veraPDF reports no Matterhorn 04-001 failures.</w:t>
      </w:r>
    </w:p>
    <w:p>
      <w:pPr>
        <w:spacing w:before="0" w:after="200"/>
      </w:pPr>
      <w:r>
        <w:rPr>
          <w:rFonts w:ascii="Calibri" w:hAnsi="Calibri"/>
          <w:b w:val="0"/>
          <w:i w:val="0"/>
          <w:sz w:val="22"/>
        </w:rPr>
      </w:r>
    </w:p>
    <w:p>
      <w:pPr>
        <w:spacing w:before="200" w:after="80"/>
        <w:pBdr>
          <w:bottom w:val="single" w:sz="6" w:space="4" w:color="D1D5DB"/>
        </w:pBdr>
      </w:pPr>
      <w:r>
        <w:rPr>
          <w:rFonts w:ascii="Calibri" w:hAnsi="Calibri"/>
          <w:b/>
          <w:i w:val="0"/>
          <w:color w:val="0B0C0C"/>
          <w:sz w:val="20"/>
        </w:rPr>
        <w:t>5.3 READING ORDER</w:t>
      </w:r>
    </w:p>
    <w:p>
      <w:pPr>
        <w:spacing w:before="160" w:after="40"/>
        <w:outlineLvl w:val="2"/>
        <w:collapsed w:val="1"/>
      </w:pPr>
      <w:r>
        <w:rPr>
          <w:rFonts w:ascii="Consolas" w:hAnsi="Consolas"/>
          <w:b/>
          <w:i w:val="0"/>
          <w:color w:val="0B0C0C"/>
          <w:sz w:val="18"/>
        </w:rPr>
        <w:t xml:space="preserve">D-003  </w:t>
      </w:r>
      <w:r>
        <w:rPr>
          <w:rFonts w:ascii="Calibri" w:hAnsi="Calibri"/>
          <w:b/>
          <w:i w:val="0"/>
          <w:color w:val="0B0C0C"/>
          <w:sz w:val="24"/>
        </w:rPr>
        <w:t>Answer paragraph appears before its question in reading order</w:t>
      </w:r>
      <w:r>
        <w:rPr>
          <w:rFonts w:ascii="Calibri" w:hAnsi="Calibri"/>
          <w:b/>
          <w:i w:val="0"/>
          <w:color w:val="B91C1C"/>
          <w:sz w:val="18"/>
        </w:rPr>
        <w:t xml:space="preserve">   [BLOCKS ACCESS]</w:t>
      </w:r>
    </w:p>
    <w:p>
      <w:pPr>
        <w:spacing w:before="0" w:after="80"/>
      </w:pPr>
      <w:r>
        <w:rPr>
          <w:rFonts w:ascii="Calibri" w:hAnsi="Calibri"/>
          <w:b w:val="0"/>
          <w:i w:val="0"/>
          <w:color w:val="4B5563"/>
          <w:sz w:val="20"/>
        </w:rPr>
        <w:t>Page 9, structure tree positions 4 to 7. Detector class: reading_order.</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Tagged reading order does not match visual order. Question text is positioned at structure index 7; the answer is at index 4. Visual layout has the question above the answer.</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read the answer "twenty-five" before reading the question "what is five squared." The student hears the answer first and the question second, which makes the section impossible to follow without sighted help.</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When the screen reader reaches page 9, it announces the answer first and the question second. A sighted student would see them in the right order on the page; a blind student hears them backwards and cannot follow the lesson's logic. The student has no way to know that the underlying file disagrees with the visible page, so they cannot self-correct, and the section will read as nonsense even on a re-listen.</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The answer is twenty-five.</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What is five squared?</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09-001]  </w:t>
      </w:r>
      <w:r>
        <w:rPr>
          <w:rFonts w:ascii="Calibri" w:hAnsi="Calibri"/>
          <w:b/>
          <w:i w:val="0"/>
          <w:color w:val="1E40AF"/>
          <w:sz w:val="18"/>
        </w:rPr>
        <w:t xml:space="preserve">  [WCAG 2.2 AA SC 1.3.2]  </w:t>
      </w:r>
      <w:r>
        <w:rPr>
          <w:rFonts w:ascii="Calibri" w:hAnsi="Calibri"/>
          <w:b/>
          <w:i w:val="0"/>
          <w:color w:val="1E40AF"/>
          <w:sz w:val="18"/>
        </w:rPr>
        <w:t xml:space="preserve">  [PDF/UA-1 7.2]  </w:t>
      </w:r>
    </w:p>
    <w:p>
      <w:pPr>
        <w:pStyle w:val="ListBullet"/>
        <w:spacing w:before="0" w:after="40"/>
        <w:ind w:left="360"/>
      </w:pPr>
      <w:r>
        <w:rPr>
          <w:rFonts w:ascii="Calibri" w:hAnsi="Calibri"/>
          <w:b w:val="0"/>
          <w:i w:val="0"/>
          <w:color w:val="0B0C0C"/>
          <w:sz w:val="20"/>
        </w:rPr>
        <w:t>The answer is announced before the question.</w:t>
      </w:r>
    </w:p>
    <w:p>
      <w:pPr>
        <w:pStyle w:val="ListBullet"/>
        <w:spacing w:before="0" w:after="40"/>
        <w:ind w:left="360"/>
      </w:pPr>
      <w:r>
        <w:rPr>
          <w:rFonts w:ascii="Calibri" w:hAnsi="Calibri"/>
          <w:b w:val="0"/>
          <w:i w:val="0"/>
          <w:color w:val="0B0C0C"/>
          <w:sz w:val="20"/>
        </w:rPr>
        <w:t>The student cannot follow the section without sighted assistance.</w:t>
      </w:r>
    </w:p>
    <w:p>
      <w:pPr>
        <w:pStyle w:val="ListBullet"/>
        <w:spacing w:before="0" w:after="40"/>
        <w:ind w:left="360"/>
      </w:pPr>
      <w:r>
        <w:rPr>
          <w:rFonts w:ascii="Calibri" w:hAnsi="Calibri"/>
          <w:b w:val="0"/>
          <w:i w:val="0"/>
          <w:color w:val="0B0C0C"/>
          <w:sz w:val="20"/>
        </w:rPr>
        <w:t>This pattern repeats across question-answer worksheets unless addressed at template level.</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REQUIRED ORDER.  </w:t>
      </w:r>
      <w:r>
        <w:rPr>
          <w:rFonts w:ascii="Calibri" w:hAnsi="Calibri"/>
          <w:b w:val="0"/>
          <w:i w:val="0"/>
          <w:sz w:val="20"/>
        </w:rPr>
        <w:t>Question paragraph first, then the answer paragraph or fill-in slot.</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Tags panel and locate position 4 to 7 in the tree.</w:t>
      </w:r>
    </w:p>
    <w:p>
      <w:pPr>
        <w:pStyle w:val="ListNumber"/>
        <w:spacing w:before="0" w:after="40"/>
        <w:ind w:left="360"/>
      </w:pPr>
      <w:r>
        <w:rPr>
          <w:rFonts w:ascii="Calibri" w:hAnsi="Calibri"/>
          <w:b w:val="0"/>
          <w:i w:val="0"/>
          <w:color w:val="0B0C0C"/>
          <w:sz w:val="20"/>
        </w:rPr>
        <w:t>Drag the question paragraph above the answer paragraph in the tag-tree order.</w:t>
      </w:r>
    </w:p>
    <w:p>
      <w:pPr>
        <w:pStyle w:val="ListNumber"/>
        <w:spacing w:before="0" w:after="40"/>
        <w:ind w:left="360"/>
      </w:pPr>
      <w:r>
        <w:rPr>
          <w:rFonts w:ascii="Calibri" w:hAnsi="Calibri"/>
          <w:b w:val="0"/>
          <w:i w:val="0"/>
          <w:color w:val="0B0C0C"/>
          <w:sz w:val="20"/>
        </w:rPr>
        <w:t>Confirm the visible page layout did not shift; only the tag order changes.</w:t>
      </w:r>
    </w:p>
    <w:p>
      <w:pPr>
        <w:pStyle w:val="ListNumber"/>
        <w:spacing w:before="0" w:after="40"/>
        <w:ind w:left="360"/>
      </w:pPr>
      <w:r>
        <w:rPr>
          <w:rFonts w:ascii="Calibri" w:hAnsi="Calibri"/>
          <w:b w:val="0"/>
          <w:i w:val="0"/>
          <w:color w:val="0B0C0C"/>
          <w:sz w:val="20"/>
        </w:rPr>
        <w:t>Save and re-run the Read Aloud feature in Acrobat to verify order.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Acrobat Read Aloud announces question first, then answer.</w:t>
      </w:r>
    </w:p>
    <w:p>
      <w:pPr>
        <w:pStyle w:val="ListBullet"/>
        <w:spacing w:before="0" w:after="40"/>
        <w:ind w:left="360"/>
      </w:pPr>
      <w:r>
        <w:rPr>
          <w:rFonts w:ascii="Calibri" w:hAnsi="Calibri"/>
          <w:b w:val="0"/>
          <w:i w:val="0"/>
          <w:color w:val="0B0C0C"/>
          <w:sz w:val="20"/>
        </w:rPr>
        <w:t>NVDA or VoiceOver reads the section in the same order on a re-test.</w:t>
      </w:r>
    </w:p>
    <w:p>
      <w:pPr>
        <w:spacing w:before="0" w:after="200"/>
      </w:pPr>
      <w:r>
        <w:rPr>
          <w:rFonts w:ascii="Calibri" w:hAnsi="Calibri"/>
          <w:b w:val="0"/>
          <w:i w:val="0"/>
          <w:sz w:val="22"/>
        </w:rPr>
      </w:r>
    </w:p>
    <w:p>
      <w:pPr>
        <w:spacing w:before="200" w:after="80"/>
        <w:pBdr>
          <w:bottom w:val="single" w:sz="6" w:space="4" w:color="D1D5DB"/>
        </w:pBdr>
      </w:pPr>
      <w:r>
        <w:rPr>
          <w:rFonts w:ascii="Calibri" w:hAnsi="Calibri"/>
          <w:b/>
          <w:i w:val="0"/>
          <w:color w:val="0B0C0C"/>
          <w:sz w:val="20"/>
        </w:rPr>
        <w:t>5.2 ALT TEXT</w:t>
      </w:r>
    </w:p>
    <w:p>
      <w:pPr>
        <w:spacing w:before="160" w:after="40"/>
        <w:outlineLvl w:val="2"/>
        <w:collapsed w:val="1"/>
      </w:pPr>
      <w:r>
        <w:rPr>
          <w:rFonts w:ascii="Consolas" w:hAnsi="Consolas"/>
          <w:b/>
          <w:i w:val="0"/>
          <w:color w:val="0B0C0C"/>
          <w:sz w:val="18"/>
        </w:rPr>
        <w:t xml:space="preserve">D-004  </w:t>
      </w:r>
      <w:r>
        <w:rPr>
          <w:rFonts w:ascii="Calibri" w:hAnsi="Calibri"/>
          <w:b/>
          <w:i w:val="0"/>
          <w:color w:val="0B0C0C"/>
          <w:sz w:val="24"/>
        </w:rPr>
        <w:t>Figure has no text description</w:t>
      </w:r>
      <w:r>
        <w:rPr>
          <w:rFonts w:ascii="Calibri" w:hAnsi="Calibri"/>
          <w:b/>
          <w:i w:val="0"/>
          <w:color w:val="B91C1C"/>
          <w:sz w:val="18"/>
        </w:rPr>
        <w:t xml:space="preserve">   [BLOCKS ACCESS]</w:t>
      </w:r>
    </w:p>
    <w:p>
      <w:pPr>
        <w:spacing w:before="0" w:after="80"/>
      </w:pPr>
      <w:r>
        <w:rPr>
          <w:rFonts w:ascii="Calibri" w:hAnsi="Calibri"/>
          <w:b w:val="0"/>
          <w:i w:val="0"/>
          <w:color w:val="4B5563"/>
          <w:sz w:val="20"/>
        </w:rPr>
        <w:t>Page 7, Figure tag. Detector class: alt_text.</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A Figure tag has no Alt text. Screen reader users hear that a graphic exists, but they do not get the information shown in the figure.</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The figure is visible on the page, but the screen reader has no useful description to read. A blind student cannot tell what the image shows or how it supports the text around it.</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The screen reader reaches the figure and announces only graphic. It then moves on. The student knows something is present, but the important visual information is missing from the reading path.</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[reaches figure]</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graphic</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w:t>
      </w:r>
      <w:r>
        <w:rPr>
          <w:rFonts w:ascii="Consolas" w:hAnsi="Consolas"/>
          <w:b/>
          <w:i w:val="0"/>
          <w:color w:val="FBBF24"/>
          <w:sz w:val="18"/>
        </w:rPr>
        <w:t>no description</w:t>
      </w:r>
      <w:r>
        <w:rPr>
          <w:rFonts w:ascii="Consolas" w:hAnsi="Consolas"/>
          <w:b w:val="0"/>
          <w:i w:val="0"/>
          <w:color w:val="E2E8F0"/>
          <w:sz w:val="18"/>
        </w:rPr>
        <w:t>]</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[continues to next paragraph]</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13-004]  </w:t>
      </w:r>
      <w:r>
        <w:rPr>
          <w:rFonts w:ascii="Calibri" w:hAnsi="Calibri"/>
          <w:b/>
          <w:i w:val="0"/>
          <w:color w:val="1E40AF"/>
          <w:sz w:val="18"/>
        </w:rPr>
        <w:t xml:space="preserve">  [PDF/UA-1 7.3]  </w:t>
      </w:r>
      <w:r>
        <w:rPr>
          <w:rFonts w:ascii="Calibri" w:hAnsi="Calibri"/>
          <w:b/>
          <w:i w:val="0"/>
          <w:color w:val="1E40AF"/>
          <w:sz w:val="18"/>
        </w:rPr>
        <w:t xml:space="preserve">  [WCAG 2.2 AA SC 1.1.1]  </w:t>
      </w:r>
    </w:p>
    <w:p>
      <w:pPr>
        <w:pStyle w:val="ListBullet"/>
        <w:spacing w:before="0" w:after="40"/>
        <w:ind w:left="360"/>
      </w:pPr>
      <w:r>
        <w:rPr>
          <w:rFonts w:ascii="Calibri" w:hAnsi="Calibri"/>
          <w:b w:val="0"/>
          <w:i w:val="0"/>
          <w:color w:val="0B0C0C"/>
          <w:sz w:val="20"/>
        </w:rPr>
        <w:t>The student cannot use the visual information without sighted help.</w:t>
      </w:r>
    </w:p>
    <w:p>
      <w:pPr>
        <w:pStyle w:val="ListBullet"/>
        <w:spacing w:before="0" w:after="40"/>
        <w:ind w:left="360"/>
      </w:pPr>
      <w:r>
        <w:rPr>
          <w:rFonts w:ascii="Calibri" w:hAnsi="Calibri"/>
          <w:b w:val="0"/>
          <w:i w:val="0"/>
          <w:color w:val="0B0C0C"/>
          <w:sz w:val="20"/>
        </w:rPr>
        <w:t>The file fails PDF/UA-1 because meaningful figures need Alt text.</w:t>
      </w:r>
    </w:p>
    <w:p>
      <w:pPr>
        <w:pStyle w:val="ListBullet"/>
        <w:spacing w:before="0" w:after="40"/>
        <w:ind w:left="360"/>
      </w:pPr>
      <w:r>
        <w:rPr>
          <w:rFonts w:ascii="Calibri" w:hAnsi="Calibri"/>
          <w:b w:val="0"/>
          <w:i w:val="0"/>
          <w:color w:val="0B0C0C"/>
          <w:sz w:val="20"/>
        </w:rPr>
        <w:t>The fix is small, but the access impact is large.</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REQUIRED PATTERN.  </w:t>
      </w:r>
      <w:r>
        <w:rPr>
          <w:rFonts w:ascii="Calibri" w:hAnsi="Calibri"/>
          <w:b w:val="0"/>
          <w:i w:val="0"/>
          <w:sz w:val="20"/>
        </w:rPr>
        <w:t>Add concise Alt text that states what the figure shows and why it matters in context.</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Tags panel and select the Figure tag on page 7.</w:t>
      </w:r>
    </w:p>
    <w:p>
      <w:pPr>
        <w:pStyle w:val="ListNumber"/>
        <w:spacing w:before="0" w:after="40"/>
        <w:ind w:left="360"/>
      </w:pPr>
      <w:r>
        <w:rPr>
          <w:rFonts w:ascii="Calibri" w:hAnsi="Calibri"/>
          <w:b w:val="0"/>
          <w:i w:val="0"/>
          <w:color w:val="0B0C0C"/>
          <w:sz w:val="20"/>
        </w:rPr>
        <w:t>Open Properties, then the Tag tab.</w:t>
      </w:r>
    </w:p>
    <w:p>
      <w:pPr>
        <w:pStyle w:val="ListNumber"/>
        <w:spacing w:before="0" w:after="40"/>
        <w:ind w:left="360"/>
      </w:pPr>
      <w:r>
        <w:rPr>
          <w:rFonts w:ascii="Calibri" w:hAnsi="Calibri"/>
          <w:b w:val="0"/>
          <w:i w:val="0"/>
          <w:color w:val="0B0C0C"/>
          <w:sz w:val="20"/>
        </w:rPr>
        <w:t>Add Alt text that describes the figure in one or two clear sentences.</w:t>
      </w:r>
    </w:p>
    <w:p>
      <w:pPr>
        <w:pStyle w:val="ListNumber"/>
        <w:spacing w:before="0" w:after="40"/>
        <w:ind w:left="360"/>
      </w:pPr>
      <w:r>
        <w:rPr>
          <w:rFonts w:ascii="Calibri" w:hAnsi="Calibri"/>
          <w:b w:val="0"/>
          <w:i w:val="0"/>
          <w:color w:val="0B0C0C"/>
          <w:sz w:val="20"/>
        </w:rPr>
        <w:t>Save and re-run Tool 6.</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The Figure tag has non-empty Alt text.</w:t>
      </w:r>
    </w:p>
    <w:p>
      <w:pPr>
        <w:pStyle w:val="ListBullet"/>
        <w:spacing w:before="0" w:after="40"/>
        <w:ind w:left="360"/>
      </w:pPr>
      <w:r>
        <w:rPr>
          <w:rFonts w:ascii="Calibri" w:hAnsi="Calibri"/>
          <w:b w:val="0"/>
          <w:i w:val="0"/>
          <w:color w:val="0B0C0C"/>
          <w:sz w:val="20"/>
        </w:rPr>
        <w:t>NVDA or VoiceOver reads the description when it reaches the figure.</w:t>
      </w:r>
    </w:p>
    <w:p>
      <w:pPr>
        <w:pStyle w:val="ListBullet"/>
        <w:spacing w:before="0" w:after="40"/>
        <w:ind w:left="360"/>
      </w:pPr>
      <w:r>
        <w:rPr>
          <w:rFonts w:ascii="Calibri" w:hAnsi="Calibri"/>
          <w:b w:val="0"/>
          <w:i w:val="0"/>
          <w:color w:val="0B0C0C"/>
          <w:sz w:val="20"/>
        </w:rPr>
        <w:t>veraPDF no longer reports a Figure-without-Alt failure for this figure.</w:t>
      </w:r>
    </w:p>
    <w:p>
      <w:pPr>
        <w:spacing w:before="0" w:after="40"/>
      </w:pPr>
      <w:r>
        <w:rPr>
          <w:rFonts w:ascii="Calibri" w:hAnsi="Calibri"/>
          <w:b/>
          <w:i w:val="0"/>
          <w:caps/>
          <w:color w:val="4B5563"/>
          <w:sz w:val="16"/>
        </w:rPr>
        <w:t>SCREENSHOT FROM YOUR DOCUMENT</w:t>
      </w:r>
    </w:p>
    <w:p>
      <w:pPr>
        <w:spacing w:after="40"/>
      </w:pPr>
      <w:r>
        <w:rPr>
          <w:rFonts w:ascii="Calibri" w:hAnsi="Calibri"/>
          <w:b w:val="0"/>
          <w:i w:val="0"/>
          <w:color w:val="4B5563"/>
          <w:sz w:val="18"/>
        </w:rPr>
        <w:t>Magenta rectangle shows the page region tied to this finding.</w:t>
      </w:r>
    </w:p>
    <w:p>
      <w:pPr>
        <w:spacing w:after="160"/>
        <w:jc w:val="center"/>
      </w:pPr>
      <w:r>
        <w:drawing>
          <wp:inline xmlns:a="http://schemas.openxmlformats.org/drawingml/2006/main" xmlns:pic="http://schemas.openxmlformats.org/drawingml/2006/picture">
            <wp:extent cx="5029200" cy="4263575"/>
            <wp:docPr id="1" name="Picture 1"/>
            <wp:cNvGraphicFramePr>
              <a:graphicFrameLocks noChangeAspect="1"/>
            </wp:cNvGraphicFramePr>
            <a:graphic>
              <a:graphicData uri="http://schemas.openxmlformats.org/drawingml/2006/picture">
                <pic:pic>
                  <pic:nvPicPr>
                    <pic:cNvPr id="0" name="D-004.png"/>
                    <pic:cNvPicPr/>
                  </pic:nvPicPr>
                  <pic:blipFill>
                    <a:blip r:embed="rId9"/>
                    <a:stretch>
                      <a:fillRect/>
                    </a:stretch>
                  </pic:blipFill>
                  <pic:spPr>
                    <a:xfrm>
                      <a:off x="0" y="0"/>
                      <a:ext cx="5029200" cy="4263575"/>
                    </a:xfrm>
                    <a:prstGeom prst="rect"/>
                  </pic:spPr>
                </pic:pic>
              </a:graphicData>
            </a:graphic>
          </wp:inline>
        </w:drawing>
      </w:r>
    </w:p>
    <w:p>
      <w:pPr>
        <w:spacing w:before="0" w:after="200"/>
      </w:pPr>
      <w:r>
        <w:rPr>
          <w:rFonts w:ascii="Calibri" w:hAnsi="Calibri"/>
          <w:b w:val="0"/>
          <w:i w:val="0"/>
          <w:sz w:val="22"/>
        </w:rPr>
      </w:r>
    </w:p>
    <w:p>
      <w:pPr>
        <w:spacing w:before="200" w:after="80"/>
        <w:pBdr>
          <w:bottom w:val="single" w:sz="6" w:space="4" w:color="D1D5DB"/>
        </w:pBdr>
      </w:pPr>
      <w:r>
        <w:rPr>
          <w:rFonts w:ascii="Calibri" w:hAnsi="Calibri"/>
          <w:b/>
          <w:i w:val="0"/>
          <w:color w:val="0B0C0C"/>
          <w:sz w:val="20"/>
        </w:rPr>
        <w:t>5.4 COGNITIVE ACCESSIBILITY</w:t>
      </w:r>
    </w:p>
    <w:p>
      <w:pPr>
        <w:spacing w:before="160" w:after="40"/>
        <w:outlineLvl w:val="2"/>
        <w:collapsed w:val="1"/>
      </w:pPr>
      <w:r>
        <w:rPr>
          <w:rFonts w:ascii="Consolas" w:hAnsi="Consolas"/>
          <w:b/>
          <w:i w:val="0"/>
          <w:color w:val="0B0C0C"/>
          <w:sz w:val="18"/>
        </w:rPr>
        <w:t xml:space="preserve">C-001  </w:t>
      </w:r>
      <w:r>
        <w:rPr>
          <w:rFonts w:ascii="Calibri" w:hAnsi="Calibri"/>
          <w:b/>
          <w:i w:val="0"/>
          <w:color w:val="0B0C0C"/>
          <w:sz w:val="24"/>
        </w:rPr>
        <w:t>Reading level above grade 12 (Flesch-Kincaid 13.2)</w:t>
      </w:r>
      <w:r>
        <w:rPr>
          <w:rFonts w:ascii="Calibri" w:hAnsi="Calibri"/>
          <w:b/>
          <w:i w:val="0"/>
          <w:color w:val="B45309"/>
          <w:sz w:val="18"/>
        </w:rPr>
        <w:t xml:space="preserve">   [DISRUPTS READING]</w:t>
      </w:r>
    </w:p>
    <w:p>
      <w:pPr>
        <w:spacing w:before="0" w:after="80"/>
      </w:pPr>
      <w:r>
        <w:rPr>
          <w:rFonts w:ascii="Calibri" w:hAnsi="Calibri"/>
          <w:b w:val="0"/>
          <w:i w:val="0"/>
          <w:color w:val="4B5563"/>
          <w:sz w:val="20"/>
        </w:rPr>
        <w:t>Document-wide. Detector class: coga.</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Flesch-Kincaid Grade Level computed across 412 sentences and 8,940 words: 13.2. The EquitableDocs voice target for accessible content is grade 6 to 8.</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The text reads at a college level. Readers with dyslexia, ADHD, intellectual disability, or English as a second language will lose comprehension. The grade is a signal, not a verdict; some technical content legitimately reads above grade 12, but the narrative passages should not.</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Reading level affects every reader, not just screen reader users. A high grade level usually means long sentences and rare vocabulary, both of which slow a screen reader listener down and increase the chance the listener has to re-listen to the same passage. Combined with finding C-002 below (long sentences), the cumulative cognitive load on a non-expert reader becomes significant across the chapter.</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[reader with dyslexia opens chapter 4]</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[hits a </w:t>
      </w:r>
      <w:r>
        <w:rPr>
          <w:rFonts w:ascii="Consolas" w:hAnsi="Consolas"/>
          <w:b/>
          <w:i w:val="0"/>
          <w:color w:val="FBBF24"/>
          <w:sz w:val="18"/>
        </w:rPr>
        <w:t>38-word sentence</w:t>
      </w:r>
      <w:r>
        <w:rPr>
          <w:rFonts w:ascii="Consolas" w:hAnsi="Consolas"/>
          <w:b w:val="0"/>
          <w:i w:val="0"/>
          <w:color w:val="E2E8F0"/>
          <w:sz w:val="18"/>
        </w:rPr>
        <w:t xml:space="preserve"> on probability distributions]</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w:t>
      </w:r>
      <w:r>
        <w:rPr>
          <w:rFonts w:ascii="Consolas" w:hAnsi="Consolas"/>
          <w:b/>
          <w:i w:val="0"/>
          <w:color w:val="FBBF24"/>
          <w:sz w:val="18"/>
        </w:rPr>
        <w:t>loses subject</w:t>
      </w:r>
      <w:r>
        <w:rPr>
          <w:rFonts w:ascii="Consolas" w:hAnsi="Consolas"/>
          <w:b w:val="0"/>
          <w:i w:val="0"/>
          <w:color w:val="E2E8F0"/>
          <w:sz w:val="18"/>
        </w:rPr>
        <w:t xml:space="preserve"> by the time the verb arrives]</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[backs up, re-listens, </w:t>
      </w:r>
      <w:r>
        <w:rPr>
          <w:rFonts w:ascii="Consolas" w:hAnsi="Consolas"/>
          <w:b/>
          <w:i w:val="0"/>
          <w:color w:val="FBBF24"/>
          <w:sz w:val="18"/>
        </w:rPr>
        <w:t>comprehension drops</w:t>
      </w:r>
      <w:r>
        <w:rPr>
          <w:rFonts w:ascii="Consolas" w:hAnsi="Consolas"/>
          <w:b w:val="0"/>
          <w:i w:val="0"/>
          <w:color w:val="E2E8F0"/>
          <w:sz w:val="18"/>
        </w:rPr>
        <w:t>]</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[W3C COGA objective 3]  </w:t>
      </w:r>
      <w:r>
        <w:rPr>
          <w:rFonts w:ascii="Calibri" w:hAnsi="Calibri"/>
          <w:b/>
          <w:i w:val="0"/>
          <w:color w:val="1E40AF"/>
          <w:sz w:val="18"/>
        </w:rPr>
        <w:t xml:space="preserve">  [Plain English Campaign]  </w:t>
      </w:r>
      <w:r>
        <w:rPr>
          <w:rFonts w:ascii="Calibri" w:hAnsi="Calibri"/>
          <w:b/>
          <w:i w:val="0"/>
          <w:color w:val="1E40AF"/>
          <w:sz w:val="18"/>
        </w:rPr>
        <w:t xml:space="preserve">  [EquitableDocs voice target]  </w:t>
      </w:r>
    </w:p>
    <w:p>
      <w:pPr>
        <w:pStyle w:val="ListBullet"/>
        <w:spacing w:before="0" w:after="40"/>
        <w:ind w:left="360"/>
      </w:pPr>
      <w:r>
        <w:rPr>
          <w:rFonts w:ascii="Calibri" w:hAnsi="Calibri"/>
          <w:b w:val="0"/>
          <w:i w:val="0"/>
          <w:color w:val="0B0C0C"/>
          <w:sz w:val="20"/>
        </w:rPr>
        <w:t>COGA recommends Grade 6 to 8 reading level for accessible content.</w:t>
      </w:r>
    </w:p>
    <w:p>
      <w:pPr>
        <w:pStyle w:val="ListBullet"/>
        <w:spacing w:before="0" w:after="40"/>
        <w:ind w:left="360"/>
      </w:pPr>
      <w:r>
        <w:rPr>
          <w:rFonts w:ascii="Calibri" w:hAnsi="Calibri"/>
          <w:b w:val="0"/>
          <w:i w:val="0"/>
          <w:color w:val="0B0C0C"/>
          <w:sz w:val="20"/>
        </w:rPr>
        <w:t>Dyslexia and ADHD readers parse simpler sentences faster.</w:t>
      </w:r>
    </w:p>
    <w:p>
      <w:pPr>
        <w:pStyle w:val="ListBullet"/>
        <w:spacing w:before="0" w:after="40"/>
        <w:ind w:left="360"/>
      </w:pPr>
      <w:r>
        <w:rPr>
          <w:rFonts w:ascii="Calibri" w:hAnsi="Calibri"/>
          <w:b w:val="0"/>
          <w:i w:val="0"/>
          <w:color w:val="0B0C0C"/>
          <w:sz w:val="20"/>
        </w:rPr>
        <w:t>English-as-second-language readers depend on plain language to follow technical content.</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Shorten the narrative passages. Replace rare vocabulary with simpler alternatives where they exist. Test with the Hemingway readability tool until grade drops below 12 for narrative passages.</w:t>
      </w:r>
    </w:p>
    <w:p>
      <w:pPr>
        <w:spacing w:after="40"/>
        <w:ind w:left="288"/>
      </w:pPr>
      <w:r>
        <w:rPr>
          <w:rFonts w:ascii="Calibri" w:hAnsi="Calibri"/>
          <w:b/>
          <w:i w:val="0"/>
          <w:color w:val="1E40AF"/>
          <w:sz w:val="16"/>
        </w:rPr>
        <w:t xml:space="preserve">OPTION B, TECHNICAL CONTENT.  </w:t>
      </w:r>
      <w:r>
        <w:rPr>
          <w:rFonts w:ascii="Calibri" w:hAnsi="Calibri"/>
          <w:b w:val="0"/>
          <w:i w:val="0"/>
          <w:sz w:val="20"/>
        </w:rPr>
        <w:t>Where domain vocabulary is unavoidable (statistical terms, formulae), wrap each first use with a one-line plain-language gloss.</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source Word document.</w:t>
      </w:r>
    </w:p>
    <w:p>
      <w:pPr>
        <w:pStyle w:val="ListNumber"/>
        <w:spacing w:before="0" w:after="40"/>
        <w:ind w:left="360"/>
      </w:pPr>
      <w:r>
        <w:rPr>
          <w:rFonts w:ascii="Calibri" w:hAnsi="Calibri"/>
          <w:b w:val="0"/>
          <w:i w:val="0"/>
          <w:color w:val="0B0C0C"/>
          <w:sz w:val="20"/>
        </w:rPr>
        <w:t>File, Options, Proofing, enable Show readability statistics.</w:t>
      </w:r>
    </w:p>
    <w:p>
      <w:pPr>
        <w:pStyle w:val="ListNumber"/>
        <w:spacing w:before="0" w:after="40"/>
        <w:ind w:left="360"/>
      </w:pPr>
      <w:r>
        <w:rPr>
          <w:rFonts w:ascii="Calibri" w:hAnsi="Calibri"/>
          <w:b w:val="0"/>
          <w:i w:val="0"/>
          <w:color w:val="0B0C0C"/>
          <w:sz w:val="20"/>
        </w:rPr>
        <w:t>Run a spell-check pass; the readability dialog appears at the end.</w:t>
      </w:r>
    </w:p>
    <w:p>
      <w:pPr>
        <w:pStyle w:val="ListNumber"/>
        <w:spacing w:before="0" w:after="40"/>
        <w:ind w:left="360"/>
      </w:pPr>
      <w:r>
        <w:rPr>
          <w:rFonts w:ascii="Calibri" w:hAnsi="Calibri"/>
          <w:b w:val="0"/>
          <w:i w:val="0"/>
          <w:color w:val="0B0C0C"/>
          <w:sz w:val="20"/>
        </w:rPr>
        <w:t>For passages that score above grade 12, shorten the longest sentences first.</w:t>
      </w:r>
    </w:p>
    <w:p>
      <w:pPr>
        <w:pStyle w:val="ListNumber"/>
        <w:spacing w:before="0" w:after="40"/>
        <w:ind w:left="360"/>
      </w:pPr>
      <w:r>
        <w:rPr>
          <w:rFonts w:ascii="Calibri" w:hAnsi="Calibri"/>
          <w:b w:val="0"/>
          <w:i w:val="0"/>
          <w:color w:val="0B0C0C"/>
          <w:sz w:val="20"/>
        </w:rPr>
        <w:t>Replace rare vocabulary with plain alternatives where the meaning is preserved.</w:t>
      </w:r>
    </w:p>
    <w:p>
      <w:pPr>
        <w:pStyle w:val="ListNumber"/>
        <w:spacing w:before="0" w:after="40"/>
        <w:ind w:left="360"/>
      </w:pPr>
      <w:r>
        <w:rPr>
          <w:rFonts w:ascii="Calibri" w:hAnsi="Calibri"/>
          <w:b w:val="0"/>
          <w:i w:val="0"/>
          <w:color w:val="0B0C0C"/>
          <w:sz w:val="20"/>
        </w:rPr>
        <w:t>Re-export the PDF and re-run Tool 6.</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Document-wide Flesch-Kincaid Grade Level below 12.</w:t>
      </w:r>
    </w:p>
    <w:p>
      <w:pPr>
        <w:pStyle w:val="ListBullet"/>
        <w:spacing w:before="0" w:after="40"/>
        <w:ind w:left="360"/>
      </w:pPr>
      <w:r>
        <w:rPr>
          <w:rFonts w:ascii="Calibri" w:hAnsi="Calibri"/>
          <w:b w:val="0"/>
          <w:i w:val="0"/>
          <w:color w:val="0B0C0C"/>
          <w:sz w:val="20"/>
        </w:rPr>
        <w:t>Hemingway tool reports body text as Grade 8 or below for non-formula passages.</w:t>
      </w:r>
    </w:p>
    <w:p>
      <w:pPr>
        <w:spacing w:before="0" w:after="200"/>
      </w:pPr>
      <w:r>
        <w:rPr>
          <w:rFonts w:ascii="Calibri" w:hAnsi="Calibri"/>
          <w:b w:val="0"/>
          <w:i w:val="0"/>
          <w:sz w:val="22"/>
        </w:rPr>
      </w:r>
    </w:p>
    <w:p>
      <w:pPr>
        <w:spacing w:before="160" w:after="40"/>
        <w:outlineLvl w:val="2"/>
        <w:collapsed w:val="1"/>
      </w:pPr>
      <w:r>
        <w:rPr>
          <w:rFonts w:ascii="Consolas" w:hAnsi="Consolas"/>
          <w:b/>
          <w:i w:val="0"/>
          <w:color w:val="0B0C0C"/>
          <w:sz w:val="18"/>
        </w:rPr>
        <w:t xml:space="preserve">C-002  </w:t>
      </w:r>
      <w:r>
        <w:rPr>
          <w:rFonts w:ascii="Calibri" w:hAnsi="Calibri"/>
          <w:b/>
          <w:i w:val="0"/>
          <w:color w:val="0B0C0C"/>
          <w:sz w:val="24"/>
        </w:rPr>
        <w:t>Eighteen sentences over 25 words (and one over 50)</w:t>
      </w:r>
      <w:r>
        <w:rPr>
          <w:rFonts w:ascii="Calibri" w:hAnsi="Calibri"/>
          <w:b/>
          <w:i w:val="0"/>
          <w:color w:val="B45309"/>
          <w:sz w:val="18"/>
        </w:rPr>
        <w:t xml:space="preserve">   [DISRUPTS READING]</w:t>
      </w:r>
    </w:p>
    <w:p>
      <w:pPr>
        <w:spacing w:before="0" w:after="80"/>
      </w:pPr>
      <w:r>
        <w:rPr>
          <w:rFonts w:ascii="Calibri" w:hAnsi="Calibri"/>
          <w:b w:val="0"/>
          <w:i w:val="0"/>
          <w:color w:val="4B5563"/>
          <w:sz w:val="20"/>
        </w:rPr>
        <w:t>412 sentences total. 18 over 25 words; 1 over 50 words. Detector class: coga.</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18 sentences exceed the 25-word COGA target (4.4 percent of sentences). One sentence in section 4.3 runs to 53 words: "In the case of a continuous random variable defined on a real interval, the probability density function f(x) describes the relative likelihood that the variable will take on a value near x, while the cumulative distribution function F(x) integrates that density from negative infinity to x."</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Long sentences lose readers with dyslexia, ADHD, or who manage cognitive load. By the time the verb arrives, the subject is out of working memory. The 53-word sentence in section 4.3 is the most extreme example.</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A screen reader reads in a continuous stream. A 53-word sentence means the listener has to hold the subject (continuous random variable) in mind across roughly 18 seconds of speech before the conclusion arrives. If they lose track, they have to navigate back to the start of the sentence and re-listen.</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In the case of a </w:t>
      </w:r>
      <w:r>
        <w:rPr>
          <w:rFonts w:ascii="Consolas" w:hAnsi="Consolas"/>
          <w:b/>
          <w:i w:val="0"/>
          <w:color w:val="FBBF24"/>
          <w:sz w:val="18"/>
        </w:rPr>
        <w:t>continuous random variable</w:t>
      </w:r>
      <w:r>
        <w:rPr>
          <w:rFonts w:ascii="Consolas" w:hAnsi="Consolas"/>
          <w:b w:val="0"/>
          <w:i w:val="0"/>
          <w:color w:val="E2E8F0"/>
          <w:sz w:val="18"/>
        </w:rPr>
        <w:t xml:space="preserve"> defined on a real interval</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the probability density function f of x describes the relative likelihood</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that the variable will take on a value near x</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while the cumulative distribution function F of x integrates that density</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from negative infinity to x</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[listener has </w:t>
      </w:r>
      <w:r>
        <w:rPr>
          <w:rFonts w:ascii="Consolas" w:hAnsi="Consolas"/>
          <w:b/>
          <w:i w:val="0"/>
          <w:color w:val="FBBF24"/>
          <w:sz w:val="18"/>
        </w:rPr>
        <w:t>lost the subject</w:t>
      </w:r>
      <w:r>
        <w:rPr>
          <w:rFonts w:ascii="Consolas" w:hAnsi="Consolas"/>
          <w:b w:val="0"/>
          <w:i w:val="0"/>
          <w:color w:val="E2E8F0"/>
          <w:sz w:val="18"/>
        </w:rPr>
        <w:t xml:space="preserve"> and has to navigate back]</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[W3C COGA objective 3]  </w:t>
      </w:r>
      <w:r>
        <w:rPr>
          <w:rFonts w:ascii="Calibri" w:hAnsi="Calibri"/>
          <w:b/>
          <w:i w:val="0"/>
          <w:color w:val="1E40AF"/>
          <w:sz w:val="18"/>
        </w:rPr>
        <w:t xml:space="preserve">  [Plain English Campaign]  </w:t>
      </w:r>
    </w:p>
    <w:p>
      <w:pPr>
        <w:pStyle w:val="ListBullet"/>
        <w:spacing w:before="0" w:after="40"/>
        <w:ind w:left="360"/>
      </w:pPr>
      <w:r>
        <w:rPr>
          <w:rFonts w:ascii="Calibri" w:hAnsi="Calibri"/>
          <w:b w:val="0"/>
          <w:i w:val="0"/>
          <w:color w:val="0B0C0C"/>
          <w:sz w:val="20"/>
        </w:rPr>
        <w:t>COGA recommends sentences of 20 words or fewer.</w:t>
      </w:r>
    </w:p>
    <w:p>
      <w:pPr>
        <w:pStyle w:val="ListBullet"/>
        <w:spacing w:before="0" w:after="40"/>
        <w:ind w:left="360"/>
      </w:pPr>
      <w:r>
        <w:rPr>
          <w:rFonts w:ascii="Calibri" w:hAnsi="Calibri"/>
          <w:b w:val="0"/>
          <w:i w:val="0"/>
          <w:color w:val="0B0C0C"/>
          <w:sz w:val="20"/>
        </w:rPr>
        <w:t>Dyslexia and ADHD readers lose the subject in long sentences.</w:t>
      </w:r>
    </w:p>
    <w:p>
      <w:pPr>
        <w:pStyle w:val="ListBullet"/>
        <w:spacing w:before="0" w:after="40"/>
        <w:ind w:left="360"/>
      </w:pPr>
      <w:r>
        <w:rPr>
          <w:rFonts w:ascii="Calibri" w:hAnsi="Calibri"/>
          <w:b w:val="0"/>
          <w:i w:val="0"/>
          <w:color w:val="0B0C0C"/>
          <w:sz w:val="20"/>
        </w:rPr>
        <w:t>Screen reader listeners have to re-listen if they lose track.</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Split each sentence over 25 words at natural boundaries (commas, semicolons, conjunctions). Two short sentences read faster than one long one.</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source document.</w:t>
      </w:r>
    </w:p>
    <w:p>
      <w:pPr>
        <w:pStyle w:val="ListNumber"/>
        <w:spacing w:before="0" w:after="40"/>
        <w:ind w:left="360"/>
      </w:pPr>
      <w:r>
        <w:rPr>
          <w:rFonts w:ascii="Calibri" w:hAnsi="Calibri"/>
          <w:b w:val="0"/>
          <w:i w:val="0"/>
          <w:color w:val="0B0C0C"/>
          <w:sz w:val="20"/>
        </w:rPr>
        <w:t>Find sentences over 25 words (Hemingway, Word readability statistics).</w:t>
      </w:r>
    </w:p>
    <w:p>
      <w:pPr>
        <w:pStyle w:val="ListNumber"/>
        <w:spacing w:before="0" w:after="40"/>
        <w:ind w:left="360"/>
      </w:pPr>
      <w:r>
        <w:rPr>
          <w:rFonts w:ascii="Calibri" w:hAnsi="Calibri"/>
          <w:b w:val="0"/>
          <w:i w:val="0"/>
          <w:color w:val="0B0C0C"/>
          <w:sz w:val="20"/>
        </w:rPr>
        <w:t>Split each long sentence at natural boundaries.</w:t>
      </w:r>
    </w:p>
    <w:p>
      <w:pPr>
        <w:pStyle w:val="ListNumber"/>
        <w:spacing w:before="0" w:after="40"/>
        <w:ind w:left="360"/>
      </w:pPr>
      <w:r>
        <w:rPr>
          <w:rFonts w:ascii="Calibri" w:hAnsi="Calibri"/>
          <w:b w:val="0"/>
          <w:i w:val="0"/>
          <w:color w:val="0B0C0C"/>
          <w:sz w:val="20"/>
        </w:rPr>
        <w:t>Re-export and re-run Tool 6.</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Less than 5 percent of sentences exceed 25 words.</w:t>
      </w:r>
    </w:p>
    <w:p>
      <w:pPr>
        <w:pStyle w:val="ListBullet"/>
        <w:spacing w:before="0" w:after="40"/>
        <w:ind w:left="360"/>
      </w:pPr>
      <w:r>
        <w:rPr>
          <w:rFonts w:ascii="Calibri" w:hAnsi="Calibri"/>
          <w:b w:val="0"/>
          <w:i w:val="0"/>
          <w:color w:val="0B0C0C"/>
          <w:sz w:val="20"/>
        </w:rPr>
        <w:t>No sentence exceeds 50 words.</w:t>
      </w:r>
    </w:p>
    <w:p>
      <w:pPr>
        <w:spacing w:before="0" w:after="200"/>
      </w:pPr>
      <w:r>
        <w:rPr>
          <w:rFonts w:ascii="Calibri" w:hAnsi="Calibri"/>
          <w:b w:val="0"/>
          <w:i w:val="0"/>
          <w:sz w:val="22"/>
        </w:rPr>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outlineLvl w:val="0"/>
        <w:collapsed w:val="1"/>
      </w:pPr>
      <w:r>
        <w:rPr>
          <w:rFonts w:ascii="Calibri" w:hAnsi="Calibri"/>
          <w:b/>
          <w:i w:val="0"/>
          <w:sz w:val="36"/>
        </w:rPr>
        <w:t>Appendix A. Standards reference</w:t>
      </w:r>
    </w:p>
    <w:p>
      <w:pPr>
        <w:spacing w:before="0" w:after="200"/>
      </w:pPr>
      <w:r>
        <w:rPr>
          <w:rFonts w:ascii="Calibri" w:hAnsi="Calibri"/>
          <w:b w:val="0"/>
          <w:i w:val="0"/>
          <w:color w:val="4B5563"/>
          <w:sz w:val="20"/>
        </w:rPr>
        <w:t>Cite-able mapping for legal, compliance, and procurement correspondence.</w:t>
      </w:r>
    </w:p>
    <w:tbl>
      <w:tblPr>
        <w:tblW w:type="auto" w:w="0"/>
        <w:tblLook w:firstColumn="1" w:firstRow="1" w:lastColumn="0" w:lastRow="0" w:noHBand="0" w:noVBand="1" w:val="04A0"/>
      </w:tblPr>
      <w:tblGrid>
        <w:gridCol w:w="2412"/>
        <w:gridCol w:w="2412"/>
        <w:gridCol w:w="2412"/>
        <w:gridCol w:w="2412"/>
      </w:tblGrid>
      <w:tr>
        <w:tc>
          <w:tcPr>
            <w:tcW w:type="dxa" w:w="2412"/>
            <w:shd w:val="clear" w:color="auto" w:fill="F3F4F6"/>
          </w:tcPr>
          <w:p>
            <w:r>
              <w:rPr>
                <w:rFonts w:ascii="Calibri" w:hAnsi="Calibri"/>
                <w:b/>
                <w:i w:val="0"/>
                <w:color w:val="4B5563"/>
                <w:sz w:val="16"/>
              </w:rPr>
              <w:t>ISSUE TYPE</w:t>
            </w:r>
          </w:p>
        </w:tc>
        <w:tc>
          <w:tcPr>
            <w:tcW w:type="dxa" w:w="2412"/>
            <w:shd w:val="clear" w:color="auto" w:fill="F3F4F6"/>
          </w:tcPr>
          <w:p>
            <w:r>
              <w:rPr>
                <w:rFonts w:ascii="Calibri" w:hAnsi="Calibri"/>
                <w:b/>
                <w:i w:val="0"/>
                <w:color w:val="4B5563"/>
                <w:sz w:val="16"/>
              </w:rPr>
              <w:t>MATTERHORN / PDF/UA-1</w:t>
            </w:r>
          </w:p>
        </w:tc>
        <w:tc>
          <w:tcPr>
            <w:tcW w:type="dxa" w:w="2412"/>
            <w:shd w:val="clear" w:color="auto" w:fill="F3F4F6"/>
          </w:tcPr>
          <w:p>
            <w:r>
              <w:rPr>
                <w:rFonts w:ascii="Calibri" w:hAnsi="Calibri"/>
                <w:b/>
                <w:i w:val="0"/>
                <w:color w:val="4B5563"/>
                <w:sz w:val="16"/>
              </w:rPr>
              <w:t>WCAG 2.2 AA</w:t>
            </w:r>
          </w:p>
        </w:tc>
        <w:tc>
          <w:tcPr>
            <w:tcW w:type="dxa" w:w="2412"/>
            <w:shd w:val="clear" w:color="auto" w:fill="F3F4F6"/>
          </w:tcPr>
          <w:p>
            <w:r>
              <w:rPr>
                <w:rFonts w:ascii="Calibri" w:hAnsi="Calibri"/>
                <w:b/>
                <w:i w:val="0"/>
                <w:color w:val="4B5563"/>
                <w:sz w:val="16"/>
              </w:rPr>
              <w:t>EN 301 549</w:t>
            </w:r>
          </w:p>
        </w:tc>
      </w:tr>
      <w:tr>
        <w:tc>
          <w:tcPr>
            <w:tcW w:type="dxa" w:w="2412"/>
          </w:tcPr>
          <w:p>
            <w:r>
              <w:rPr>
                <w:rFonts w:ascii="Calibri" w:hAnsi="Calibri"/>
                <w:b/>
                <w:i w:val="0"/>
                <w:sz w:val="20"/>
              </w:rPr>
              <w:t>Empty Span ActualText announces "blank"</w:t>
            </w:r>
          </w:p>
        </w:tc>
        <w:tc>
          <w:tcPr>
            <w:tcW w:type="dxa" w:w="2412"/>
          </w:tcPr>
          <w:p>
            <w:r>
              <w:rPr>
                <w:rFonts w:ascii="Calibri" w:hAnsi="Calibri"/>
                <w:b w:val="0"/>
                <w:i w:val="0"/>
                <w:sz w:val="20"/>
              </w:rPr>
              <w:t>Matterhorn 04-001 / PDF/UA-1 7.18</w:t>
            </w:r>
          </w:p>
        </w:tc>
        <w:tc>
          <w:tcPr>
            <w:tcW w:type="dxa" w:w="2412"/>
          </w:tcPr>
          <w:p>
            <w:r>
              <w:rPr>
                <w:rFonts w:ascii="Calibri" w:hAnsi="Calibri"/>
                <w:b w:val="0"/>
                <w:i w:val="0"/>
                <w:sz w:val="20"/>
              </w:rPr>
              <w:t>SC 1.1.1</w:t>
            </w:r>
          </w:p>
        </w:tc>
        <w:tc>
          <w:tcPr>
            <w:tcW w:type="dxa" w:w="2412"/>
          </w:tcPr>
          <w:p>
            <w:r>
              <w:rPr>
                <w:rFonts w:ascii="Calibri" w:hAnsi="Calibri"/>
                <w:b w:val="0"/>
                <w:i w:val="0"/>
                <w:sz w:val="20"/>
              </w:rPr>
              <w:t>10.1.1.1</w:t>
            </w:r>
          </w:p>
        </w:tc>
      </w:tr>
      <w:tr>
        <w:tc>
          <w:tcPr>
            <w:tcW w:type="dxa" w:w="2412"/>
          </w:tcPr>
          <w:p>
            <w:r>
              <w:rPr>
                <w:rFonts w:ascii="Calibri" w:hAnsi="Calibri"/>
                <w:b/>
                <w:i w:val="0"/>
                <w:sz w:val="20"/>
              </w:rPr>
              <w:t>Reading order mismatch with visual layout</w:t>
            </w:r>
          </w:p>
        </w:tc>
        <w:tc>
          <w:tcPr>
            <w:tcW w:type="dxa" w:w="2412"/>
          </w:tcPr>
          <w:p>
            <w:r>
              <w:rPr>
                <w:rFonts w:ascii="Calibri" w:hAnsi="Calibri"/>
                <w:b w:val="0"/>
                <w:i w:val="0"/>
                <w:sz w:val="20"/>
              </w:rPr>
              <w:t>Matterhorn 09-001 / PDF/UA-1 7.2</w:t>
            </w:r>
          </w:p>
        </w:tc>
        <w:tc>
          <w:tcPr>
            <w:tcW w:type="dxa" w:w="2412"/>
          </w:tcPr>
          <w:p>
            <w:r>
              <w:rPr>
                <w:rFonts w:ascii="Calibri" w:hAnsi="Calibri"/>
                <w:b w:val="0"/>
                <w:i w:val="0"/>
                <w:sz w:val="20"/>
              </w:rPr>
              <w:t>SC 1.3.2</w:t>
            </w:r>
          </w:p>
        </w:tc>
        <w:tc>
          <w:tcPr>
            <w:tcW w:type="dxa" w:w="2412"/>
          </w:tcPr>
          <w:p>
            <w:r>
              <w:rPr>
                <w:rFonts w:ascii="Calibri" w:hAnsi="Calibri"/>
                <w:b w:val="0"/>
                <w:i w:val="0"/>
                <w:sz w:val="20"/>
              </w:rPr>
              <w:t>10.1.3.2</w:t>
            </w:r>
          </w:p>
        </w:tc>
      </w:tr>
      <w:tr>
        <w:tc>
          <w:tcPr>
            <w:tcW w:type="dxa" w:w="2412"/>
          </w:tcPr>
          <w:p>
            <w:r>
              <w:rPr>
                <w:rFonts w:ascii="Calibri" w:hAnsi="Calibri"/>
                <w:b/>
                <w:i w:val="0"/>
                <w:sz w:val="20"/>
              </w:rPr>
              <w:t>Author block tagged as separate paragraphs</w:t>
            </w:r>
          </w:p>
        </w:tc>
        <w:tc>
          <w:tcPr>
            <w:tcW w:type="dxa" w:w="2412"/>
          </w:tcPr>
          <w:p>
            <w:r>
              <w:rPr>
                <w:rFonts w:ascii="Calibri" w:hAnsi="Calibri"/>
                <w:b w:val="0"/>
                <w:i w:val="0"/>
                <w:sz w:val="20"/>
              </w:rPr>
              <w:t>Matterhorn 09-002</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Image without alt text</w:t>
            </w:r>
          </w:p>
        </w:tc>
        <w:tc>
          <w:tcPr>
            <w:tcW w:type="dxa" w:w="2412"/>
          </w:tcPr>
          <w:p>
            <w:r>
              <w:rPr>
                <w:rFonts w:ascii="Calibri" w:hAnsi="Calibri"/>
                <w:b w:val="0"/>
                <w:i w:val="0"/>
                <w:sz w:val="20"/>
              </w:rPr>
              <w:t>Matterhorn 13-004 / PDF/UA-1 7.3</w:t>
            </w:r>
          </w:p>
        </w:tc>
        <w:tc>
          <w:tcPr>
            <w:tcW w:type="dxa" w:w="2412"/>
          </w:tcPr>
          <w:p>
            <w:r>
              <w:rPr>
                <w:rFonts w:ascii="Calibri" w:hAnsi="Calibri"/>
                <w:b w:val="0"/>
                <w:i w:val="0"/>
                <w:sz w:val="20"/>
              </w:rPr>
              <w:t>SC 1.1.1</w:t>
            </w:r>
          </w:p>
        </w:tc>
        <w:tc>
          <w:tcPr>
            <w:tcW w:type="dxa" w:w="2412"/>
          </w:tcPr>
          <w:p>
            <w:r>
              <w:rPr>
                <w:rFonts w:ascii="Calibri" w:hAnsi="Calibri"/>
                <w:b w:val="0"/>
                <w:i w:val="0"/>
                <w:sz w:val="20"/>
              </w:rPr>
              <w:t>10.1.1.1</w:t>
            </w:r>
          </w:p>
        </w:tc>
      </w:tr>
      <w:tr>
        <w:tc>
          <w:tcPr>
            <w:tcW w:type="dxa" w:w="2412"/>
          </w:tcPr>
          <w:p>
            <w:r>
              <w:rPr>
                <w:rFonts w:ascii="Calibri" w:hAnsi="Calibri"/>
                <w:b/>
                <w:i w:val="0"/>
                <w:sz w:val="20"/>
              </w:rPr>
              <w:t>Table header row not marked TH with Scope</w:t>
            </w:r>
          </w:p>
        </w:tc>
        <w:tc>
          <w:tcPr>
            <w:tcW w:type="dxa" w:w="2412"/>
          </w:tcPr>
          <w:p>
            <w:r>
              <w:rPr>
                <w:rFonts w:ascii="Calibri" w:hAnsi="Calibri"/>
                <w:b w:val="0"/>
                <w:i w:val="0"/>
                <w:sz w:val="20"/>
              </w:rPr>
              <w:t>Matterhorn 15-002 / PDF/UA-1 7.5</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Heading level skipped</w:t>
            </w:r>
          </w:p>
        </w:tc>
        <w:tc>
          <w:tcPr>
            <w:tcW w:type="dxa" w:w="2412"/>
          </w:tcPr>
          <w:p>
            <w:r>
              <w:rPr>
                <w:rFonts w:ascii="Calibri" w:hAnsi="Calibri"/>
                <w:b w:val="0"/>
                <w:i w:val="0"/>
                <w:sz w:val="20"/>
              </w:rPr>
              <w:t>Matterhorn 14-001 / PDF/UA-1 7.4</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Document language not declared</w:t>
            </w:r>
          </w:p>
        </w:tc>
        <w:tc>
          <w:tcPr>
            <w:tcW w:type="dxa" w:w="2412"/>
          </w:tcPr>
          <w:p>
            <w:r>
              <w:rPr>
                <w:rFonts w:ascii="Calibri" w:hAnsi="Calibri"/>
                <w:b w:val="0"/>
                <w:i w:val="0"/>
                <w:sz w:val="20"/>
              </w:rPr>
              <w:t>Matterhorn 11-001 / PDF/UA-1 7.21</w:t>
            </w:r>
          </w:p>
        </w:tc>
        <w:tc>
          <w:tcPr>
            <w:tcW w:type="dxa" w:w="2412"/>
          </w:tcPr>
          <w:p>
            <w:r>
              <w:rPr>
                <w:rFonts w:ascii="Calibri" w:hAnsi="Calibri"/>
                <w:b w:val="0"/>
                <w:i w:val="0"/>
                <w:sz w:val="20"/>
              </w:rPr>
              <w:t>SC 3.1.1</w:t>
            </w:r>
          </w:p>
        </w:tc>
        <w:tc>
          <w:tcPr>
            <w:tcW w:type="dxa" w:w="2412"/>
          </w:tcPr>
          <w:p>
            <w:r>
              <w:rPr>
                <w:rFonts w:ascii="Calibri" w:hAnsi="Calibri"/>
                <w:b w:val="0"/>
                <w:i w:val="0"/>
                <w:sz w:val="20"/>
              </w:rPr>
              <w:t>10.3.1.1</w:t>
            </w:r>
          </w:p>
        </w:tc>
      </w:tr>
    </w:tbl>
    <w:p>
      <w:pPr>
        <w:spacing w:before="0" w:after="160"/>
      </w:pPr>
      <w:r>
        <w:rPr>
          <w:rFonts w:ascii="Calibri" w:hAnsi="Calibri"/>
          <w:b w:val="0"/>
          <w:i w:val="0"/>
          <w:sz w:val="22"/>
        </w:rPr>
      </w:r>
    </w:p>
    <w:p>
      <w:pPr>
        <w:spacing w:before="0" w:after="120"/>
      </w:pPr>
      <w:r>
        <w:rPr>
          <w:rFonts w:ascii="Calibri" w:hAnsi="Calibri"/>
          <w:b w:val="0"/>
          <w:i w:val="0"/>
          <w:color w:val="4B5563"/>
          <w:sz w:val="18"/>
        </w:rPr>
        <w:t>Standards versions applied. WCAG 2.2 AA, October 2023. PDF/UA-1, ISO 14289-1:2014. EN 301 549 V3.2.1 (2021-03), clause 10. Matterhorn Protocol v1.1, PDF Association, 2021.</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outlineLvl w:val="0"/>
        <w:collapsed w:val="1"/>
      </w:pPr>
      <w:r>
        <w:rPr>
          <w:rFonts w:ascii="Calibri" w:hAnsi="Calibri"/>
          <w:b/>
          <w:i w:val="0"/>
          <w:sz w:val="36"/>
        </w:rPr>
        <w:t>Appendix B. Aggregate metrics</w:t>
      </w:r>
    </w:p>
    <w:p>
      <w:pPr>
        <w:spacing w:before="0" w:after="200"/>
      </w:pPr>
      <w:r>
        <w:rPr>
          <w:rFonts w:ascii="Calibri" w:hAnsi="Calibri"/>
          <w:b w:val="0"/>
          <w:i w:val="0"/>
          <w:color w:val="4B5563"/>
          <w:sz w:val="20"/>
        </w:rPr>
        <w:t>Document-level numbers for aggregate reporting and procurement records.</w:t>
      </w:r>
    </w:p>
    <w:tbl>
      <w:tblPr>
        <w:tblW w:type="auto" w:w="0"/>
        <w:tblLayout w:type="fixed"/>
        <w:tblLook w:firstColumn="1" w:firstRow="1" w:lastColumn="0" w:lastRow="0" w:noHBand="0" w:noVBand="1" w:val="04A0"/>
      </w:tblPr>
      <w:tblGrid>
        <w:gridCol w:w="3216"/>
        <w:gridCol w:w="3216"/>
        <w:gridCol w:w="3216"/>
      </w:tblGrid>
      <w:tr>
        <w:tc>
          <w:tcPr>
            <w:tcW w:type="dxa" w:w="2880"/>
            <w:shd w:val="clear" w:color="auto" w:fill="F9FAFB"/>
          </w:tcPr>
          <w:p>
            <w:r>
              <w:rPr>
                <w:rFonts w:ascii="Calibri" w:hAnsi="Calibri"/>
                <w:b/>
                <w:i w:val="0"/>
                <w:color w:val="4B5563"/>
                <w:sz w:val="16"/>
              </w:rPr>
              <w:t>TOTAL PAGES</w:t>
            </w:r>
          </w:p>
          <w:p>
            <w:r>
              <w:rPr>
                <w:rFonts w:ascii="Calibri" w:hAnsi="Calibri"/>
                <w:b/>
                <w:i w:val="0"/>
                <w:color w:val="0B0C0C"/>
                <w:sz w:val="36"/>
              </w:rPr>
              <w:t>42</w:t>
            </w:r>
          </w:p>
          <w:p>
            <w:r>
              <w:rPr>
                <w:rFonts w:ascii="Calibri" w:hAnsi="Calibri"/>
                <w:b w:val="0"/>
                <w:i w:val="0"/>
                <w:color w:val="4B5563"/>
                <w:sz w:val="18"/>
              </w:rPr>
              <w:t>PDF, version 1.7</w:t>
            </w:r>
          </w:p>
        </w:tc>
        <w:tc>
          <w:tcPr>
            <w:tcW w:type="dxa" w:w="2880"/>
            <w:shd w:val="clear" w:color="auto" w:fill="F9FAFB"/>
          </w:tcPr>
          <w:p>
            <w:r>
              <w:rPr>
                <w:rFonts w:ascii="Calibri" w:hAnsi="Calibri"/>
                <w:b/>
                <w:i w:val="0"/>
                <w:color w:val="4B5563"/>
                <w:sz w:val="16"/>
              </w:rPr>
              <w:t>TOTAL ISSUES</w:t>
            </w:r>
          </w:p>
          <w:p>
            <w:r>
              <w:rPr>
                <w:rFonts w:ascii="Calibri" w:hAnsi="Calibri"/>
                <w:b/>
                <w:i w:val="0"/>
                <w:color w:val="0B0C0C"/>
                <w:sz w:val="36"/>
              </w:rPr>
              <w:t>16</w:t>
            </w:r>
          </w:p>
          <w:p>
            <w:r>
              <w:rPr>
                <w:rFonts w:ascii="Calibri" w:hAnsi="Calibri"/>
                <w:b w:val="0"/>
                <w:i w:val="0"/>
                <w:color w:val="4B5563"/>
                <w:sz w:val="18"/>
              </w:rPr>
              <w:t>Across 7 detector classes</w:t>
            </w:r>
          </w:p>
        </w:tc>
        <w:tc>
          <w:tcPr>
            <w:tcW w:type="dxa" w:w="2880"/>
            <w:shd w:val="clear" w:color="auto" w:fill="F9FAFB"/>
          </w:tcPr>
          <w:p>
            <w:r>
              <w:rPr>
                <w:rFonts w:ascii="Calibri" w:hAnsi="Calibri"/>
                <w:b/>
                <w:i w:val="0"/>
                <w:color w:val="4B5563"/>
                <w:sz w:val="16"/>
              </w:rPr>
              <w:t>PAGES WITH BLOCKERS</w:t>
            </w:r>
          </w:p>
          <w:p>
            <w:r>
              <w:rPr>
                <w:rFonts w:ascii="Calibri" w:hAnsi="Calibri"/>
                <w:b/>
                <w:i w:val="0"/>
                <w:color w:val="0B0C0C"/>
                <w:sz w:val="36"/>
              </w:rPr>
              <w:t>3</w:t>
            </w:r>
          </w:p>
          <w:p>
            <w:r>
              <w:rPr>
                <w:rFonts w:ascii="Calibri" w:hAnsi="Calibri"/>
                <w:b w:val="0"/>
                <w:i w:val="0"/>
                <w:color w:val="4B5563"/>
                <w:sz w:val="18"/>
              </w:rPr>
              <w:t>7 percent of pages</w:t>
            </w:r>
          </w:p>
        </w:tc>
      </w:tr>
      <w:tr>
        <w:tc>
          <w:tcPr>
            <w:tcW w:type="dxa" w:w="2880"/>
            <w:shd w:val="clear" w:color="auto" w:fill="F9FAFB"/>
          </w:tcPr>
          <w:p>
            <w:r>
              <w:rPr>
                <w:rFonts w:ascii="Calibri" w:hAnsi="Calibri"/>
                <w:b/>
                <w:i w:val="0"/>
                <w:color w:val="4B5563"/>
                <w:sz w:val="16"/>
              </w:rPr>
              <w:t>READING-TIME IMPACT</w:t>
            </w:r>
          </w:p>
          <w:p>
            <w:r>
              <w:rPr>
                <w:rFonts w:ascii="Calibri" w:hAnsi="Calibri"/>
                <w:b/>
                <w:i w:val="0"/>
                <w:color w:val="0B0C0C"/>
                <w:sz w:val="36"/>
              </w:rPr>
              <w:t>28 min</w:t>
            </w:r>
          </w:p>
          <w:p>
            <w:r>
              <w:rPr>
                <w:rFonts w:ascii="Calibri" w:hAnsi="Calibri"/>
                <w:b w:val="0"/>
                <w:i w:val="0"/>
                <w:color w:val="4B5563"/>
                <w:sz w:val="18"/>
              </w:rPr>
              <w:t>Estimated overhead vs accessible baseline</w:t>
            </w:r>
          </w:p>
        </w:tc>
        <w:tc>
          <w:tcPr>
            <w:tcW w:type="dxa" w:w="2880"/>
            <w:shd w:val="clear" w:color="auto" w:fill="F9FAFB"/>
          </w:tcPr>
          <w:p>
            <w:r>
              <w:rPr>
                <w:rFonts w:ascii="Calibri" w:hAnsi="Calibri"/>
                <w:b/>
                <w:i w:val="0"/>
                <w:color w:val="4B5563"/>
                <w:sz w:val="16"/>
              </w:rPr>
              <w:t>SIGHTED-HELP MOMENTS</w:t>
            </w:r>
          </w:p>
          <w:p>
            <w:r>
              <w:rPr>
                <w:rFonts w:ascii="Calibri" w:hAnsi="Calibri"/>
                <w:b/>
                <w:i w:val="0"/>
                <w:color w:val="0B0C0C"/>
                <w:sz w:val="36"/>
              </w:rPr>
              <w:t>3</w:t>
            </w:r>
          </w:p>
          <w:p>
            <w:r>
              <w:rPr>
                <w:rFonts w:ascii="Calibri" w:hAnsi="Calibri"/>
                <w:b w:val="0"/>
                <w:i w:val="0"/>
                <w:color w:val="4B5563"/>
                <w:sz w:val="18"/>
              </w:rPr>
              <w:t>Where the student must ask for help</w:t>
            </w:r>
          </w:p>
        </w:tc>
        <w:tc>
          <w:tcPr>
            <w:tcW w:type="dxa" w:w="2880"/>
            <w:shd w:val="clear" w:color="auto" w:fill="F9FAFB"/>
          </w:tcPr>
          <w:p>
            <w:r>
              <w:rPr>
                <w:rFonts w:ascii="Calibri" w:hAnsi="Calibri"/>
                <w:b/>
                <w:i w:val="0"/>
                <w:color w:val="4B5563"/>
                <w:sz w:val="16"/>
              </w:rPr>
              <w:t>ACCEPTANCE CHECKLIST</w:t>
            </w:r>
          </w:p>
          <w:p>
            <w:r>
              <w:rPr>
                <w:rFonts w:ascii="Calibri" w:hAnsi="Calibri"/>
                <w:b/>
                <w:i w:val="0"/>
                <w:color w:val="0B0C0C"/>
                <w:sz w:val="36"/>
              </w:rPr>
              <w:t>5 of 12</w:t>
            </w:r>
          </w:p>
          <w:p>
            <w:r>
              <w:rPr>
                <w:rFonts w:ascii="Calibri" w:hAnsi="Calibri"/>
                <w:b w:val="0"/>
                <w:i w:val="0"/>
                <w:color w:val="4B5563"/>
                <w:sz w:val="18"/>
              </w:rPr>
              <w:t>Statements currently met</w:t>
            </w:r>
          </w:p>
        </w:tc>
      </w:tr>
    </w:tbl>
    <w:p>
      <w:pPr>
        <w:spacing w:before="200" w:after="80"/>
        <w:pBdr>
          <w:bottom w:val="single" w:sz="6" w:space="4" w:color="D1D5DB"/>
        </w:pBdr>
      </w:pPr>
      <w:r>
        <w:rPr>
          <w:rFonts w:ascii="Calibri" w:hAnsi="Calibri"/>
          <w:b/>
          <w:i w:val="0"/>
          <w:color w:val="0B0C0C"/>
          <w:sz w:val="20"/>
        </w:rPr>
        <w:t>DETECTOR CLASSES THAT RAN</w:t>
      </w:r>
    </w:p>
    <w:p>
      <w:pPr>
        <w:pStyle w:val="ListBullet"/>
        <w:spacing w:before="0" w:after="40"/>
        <w:ind w:left="360"/>
      </w:pPr>
      <w:r>
        <w:rPr>
          <w:rFonts w:ascii="Calibri" w:hAnsi="Calibri"/>
          <w:b w:val="0"/>
          <w:i w:val="0"/>
          <w:color w:val="0B0C0C"/>
          <w:sz w:val="20"/>
        </w:rPr>
        <w:t>Tagging, structure tree integrity, ActualText, role-mapping</w:t>
      </w:r>
    </w:p>
    <w:p>
      <w:pPr>
        <w:pStyle w:val="ListBullet"/>
        <w:spacing w:before="0" w:after="40"/>
        <w:ind w:left="360"/>
      </w:pPr>
      <w:r>
        <w:rPr>
          <w:rFonts w:ascii="Calibri" w:hAnsi="Calibri"/>
          <w:b w:val="0"/>
          <w:i w:val="0"/>
          <w:color w:val="0B0C0C"/>
          <w:sz w:val="20"/>
        </w:rPr>
        <w:t>Alt text presence and quality on figures and images</w:t>
      </w:r>
    </w:p>
    <w:p>
      <w:pPr>
        <w:pStyle w:val="ListBullet"/>
        <w:spacing w:before="0" w:after="40"/>
        <w:ind w:left="360"/>
      </w:pPr>
      <w:r>
        <w:rPr>
          <w:rFonts w:ascii="Calibri" w:hAnsi="Calibri"/>
          <w:b w:val="0"/>
          <w:i w:val="0"/>
          <w:color w:val="0B0C0C"/>
          <w:sz w:val="20"/>
        </w:rPr>
        <w:t>Reading order, comparing tag-tree order against visual layout</w:t>
      </w:r>
    </w:p>
    <w:p>
      <w:pPr>
        <w:pStyle w:val="ListBullet"/>
        <w:spacing w:before="0" w:after="40"/>
        <w:ind w:left="360"/>
      </w:pPr>
      <w:r>
        <w:rPr>
          <w:rFonts w:ascii="Calibri" w:hAnsi="Calibri"/>
          <w:b w:val="0"/>
          <w:i w:val="0"/>
          <w:color w:val="0B0C0C"/>
          <w:sz w:val="20"/>
        </w:rPr>
        <w:t>Tables, header row, scope attributes, layout-vs-data classification</w:t>
      </w:r>
    </w:p>
    <w:p>
      <w:pPr>
        <w:pStyle w:val="ListBullet"/>
        <w:spacing w:before="0" w:after="40"/>
        <w:ind w:left="360"/>
      </w:pPr>
      <w:r>
        <w:rPr>
          <w:rFonts w:ascii="Calibri" w:hAnsi="Calibri"/>
          <w:b w:val="0"/>
          <w:i w:val="0"/>
          <w:color w:val="0B0C0C"/>
          <w:sz w:val="20"/>
        </w:rPr>
        <w:t>Headings, hierarchy, skipped levels</w:t>
      </w:r>
    </w:p>
    <w:p>
      <w:pPr>
        <w:pStyle w:val="ListBullet"/>
        <w:spacing w:before="0" w:after="40"/>
        <w:ind w:left="360"/>
      </w:pPr>
      <w:r>
        <w:rPr>
          <w:rFonts w:ascii="Calibri" w:hAnsi="Calibri"/>
          <w:b w:val="0"/>
          <w:i w:val="0"/>
          <w:color w:val="0B0C0C"/>
          <w:sz w:val="20"/>
        </w:rPr>
        <w:t>Forms, label presence, accessible name</w:t>
      </w:r>
    </w:p>
    <w:p>
      <w:pPr>
        <w:pStyle w:val="ListBullet"/>
        <w:spacing w:before="0" w:after="40"/>
        <w:ind w:left="360"/>
      </w:pPr>
      <w:r>
        <w:rPr>
          <w:rFonts w:ascii="Calibri" w:hAnsi="Calibri"/>
          <w:b w:val="0"/>
          <w:i w:val="0"/>
          <w:color w:val="0B0C0C"/>
          <w:sz w:val="20"/>
        </w:rPr>
        <w:t>Language declaration at document and span level</w:t>
      </w:r>
    </w:p>
    <w:p>
      <w:pPr>
        <w:pStyle w:val="ListBullet"/>
        <w:spacing w:before="0" w:after="40"/>
        <w:ind w:left="360"/>
      </w:pPr>
      <w:r>
        <w:rPr>
          <w:rFonts w:ascii="Calibri" w:hAnsi="Calibri"/>
          <w:b w:val="0"/>
          <w:i w:val="0"/>
          <w:color w:val="0B0C0C"/>
          <w:sz w:val="20"/>
        </w:rPr>
        <w:t>COGA, cognitive accessibility heuristics, plain-language and clutter checks</w:t>
      </w:r>
    </w:p>
    <w:p>
      <w:pPr>
        <w:spacing w:before="200" w:after="80"/>
        <w:pBdr>
          <w:bottom w:val="single" w:sz="6" w:space="4" w:color="D1D5DB"/>
        </w:pBdr>
      </w:pPr>
      <w:r>
        <w:rPr>
          <w:rFonts w:ascii="Calibri" w:hAnsi="Calibri"/>
          <w:b/>
          <w:i w:val="0"/>
          <w:color w:val="0B0C0C"/>
          <w:sz w:val="20"/>
        </w:rPr>
        <w:t>READING-TIME IMPACT, METHODOLOGY</w:t>
      </w:r>
    </w:p>
    <w:p>
      <w:pPr>
        <w:spacing w:before="0" w:after="120"/>
      </w:pPr>
      <w:r>
        <w:rPr>
          <w:rFonts w:ascii="Calibri" w:hAnsi="Calibri"/>
          <w:b w:val="0"/>
          <w:i w:val="0"/>
          <w:sz w:val="20"/>
        </w:rPr>
        <w:t>Reading-time overhead is estimated as the additional time a screen reader user takes to navigate the document compared with an accessible baseline. The estimate combines counts of "blank" announcements, reorder corrections, alt-text rereads, and table-navigation falls-back to default cell reading. The number is indicative, not measured per user. We do not claim it represents any specific student.</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outlineLvl w:val="0"/>
        <w:collapsed w:val="1"/>
      </w:pPr>
      <w:r>
        <w:rPr>
          <w:rFonts w:ascii="Calibri" w:hAnsi="Calibri"/>
          <w:b/>
          <w:i w:val="0"/>
          <w:sz w:val="36"/>
        </w:rPr>
        <w:t>Appendix C. Summary checklist before resubmission</w:t>
      </w:r>
    </w:p>
    <w:p>
      <w:pPr>
        <w:spacing w:before="0" w:after="200"/>
      </w:pPr>
      <w:r>
        <w:rPr>
          <w:rFonts w:ascii="Calibri" w:hAnsi="Calibri"/>
          <w:b w:val="0"/>
          <w:i w:val="0"/>
          <w:color w:val="4B5563"/>
          <w:sz w:val="20"/>
        </w:rPr>
        <w:t>Re-upload the file once each statement below is true. Tool 6 will re-check and update the acceptance list.</w:t>
      </w:r>
    </w:p>
    <w:p>
      <w:pPr>
        <w:pStyle w:val="ListNumber"/>
        <w:spacing w:before="0" w:after="40"/>
        <w:ind w:left="432"/>
      </w:pPr>
      <w:r>
        <w:rPr>
          <w:rFonts w:ascii="Calibri" w:hAnsi="Calibri"/>
          <w:b w:val="0"/>
          <w:i w:val="0"/>
          <w:color w:val="0B0C0C"/>
          <w:sz w:val="22"/>
        </w:rPr>
        <w:t>The author block is tagged as a single &lt;P&gt; with comma-separated names, or as an &lt;L&gt; with nine &lt;LI&gt; children. Not as nine separate &lt;P&gt; tags.</w:t>
      </w:r>
    </w:p>
    <w:p>
      <w:pPr>
        <w:pStyle w:val="ListNumber"/>
        <w:spacing w:before="0" w:after="40"/>
        <w:ind w:left="432"/>
      </w:pPr>
      <w:r>
        <w:rPr>
          <w:rFonts w:ascii="Calibri" w:hAnsi="Calibri"/>
          <w:b w:val="0"/>
          <w:i w:val="0"/>
          <w:color w:val="0B0C0C"/>
          <w:sz w:val="22"/>
        </w:rPr>
        <w:t>No &lt;Span&gt; with ActualText="blank" remains in the tag tree. NVDA does not announce "blank" between content.</w:t>
      </w:r>
    </w:p>
    <w:p>
      <w:pPr>
        <w:pStyle w:val="ListNumber"/>
        <w:spacing w:before="0" w:after="40"/>
        <w:ind w:left="432"/>
      </w:pPr>
      <w:r>
        <w:rPr>
          <w:rFonts w:ascii="Calibri" w:hAnsi="Calibri"/>
          <w:b w:val="0"/>
          <w:i w:val="0"/>
          <w:color w:val="0B0C0C"/>
          <w:sz w:val="22"/>
        </w:rPr>
        <w:t>Every question paragraph appears in the tag tree before its answer paragraph or fill-in slot.</w:t>
      </w:r>
    </w:p>
    <w:p>
      <w:pPr>
        <w:pStyle w:val="ListNumber"/>
        <w:spacing w:before="0" w:after="40"/>
        <w:ind w:left="432"/>
      </w:pPr>
      <w:r>
        <w:rPr>
          <w:rFonts w:ascii="Calibri" w:hAnsi="Calibri"/>
          <w:b w:val="0"/>
          <w:i w:val="0"/>
          <w:color w:val="0B0C0C"/>
          <w:sz w:val="22"/>
        </w:rPr>
        <w:t>Every &lt;Figure&gt; has descriptive alt text. No placeholder text such as "image" or "graphic".</w:t>
      </w:r>
    </w:p>
    <w:p>
      <w:pPr>
        <w:pStyle w:val="ListNumber"/>
        <w:spacing w:before="0" w:after="40"/>
        <w:ind w:left="432"/>
      </w:pPr>
      <w:r>
        <w:rPr>
          <w:rFonts w:ascii="Calibri" w:hAnsi="Calibri"/>
          <w:b w:val="0"/>
          <w:i w:val="0"/>
          <w:color w:val="0B0C0C"/>
          <w:sz w:val="22"/>
        </w:rPr>
        <w:t>Every data table has a header row tagged with &lt;TH Scope="col"&gt; (or "row" as appropriate). No data table is tagged as a layout table.</w:t>
      </w:r>
    </w:p>
    <w:p>
      <w:pPr>
        <w:pStyle w:val="ListNumber"/>
        <w:spacing w:before="0" w:after="40"/>
        <w:ind w:left="432"/>
      </w:pPr>
      <w:r>
        <w:rPr>
          <w:rFonts w:ascii="Calibri" w:hAnsi="Calibri"/>
          <w:b w:val="0"/>
          <w:i w:val="0"/>
          <w:color w:val="0B0C0C"/>
          <w:sz w:val="22"/>
        </w:rPr>
        <w:t>The Acrobat Accessibility Checker reruns with zero new failures.</w:t>
      </w:r>
    </w:p>
    <w:p>
      <w:pPr>
        <w:pStyle w:val="ListNumber"/>
        <w:spacing w:before="0" w:after="40"/>
        <w:ind w:left="432"/>
      </w:pPr>
      <w:r>
        <w:rPr>
          <w:rFonts w:ascii="Calibri" w:hAnsi="Calibri"/>
          <w:b w:val="0"/>
          <w:i w:val="0"/>
          <w:color w:val="0B0C0C"/>
          <w:sz w:val="22"/>
        </w:rPr>
        <w:t>veraPDF passes with zero PDF/UA-1 violations.</w:t>
      </w:r>
    </w:p>
    <w:p>
      <w:pPr>
        <w:pStyle w:val="ListNumber"/>
        <w:spacing w:before="0" w:after="40"/>
        <w:ind w:left="432"/>
      </w:pPr>
      <w:r>
        <w:rPr>
          <w:rFonts w:ascii="Calibri" w:hAnsi="Calibri"/>
          <w:b w:val="0"/>
          <w:i w:val="0"/>
          <w:color w:val="0B0C0C"/>
          <w:sz w:val="22"/>
        </w:rPr>
        <w:t>Read Out Loud on two random pages flows naturally, with no strange pauses or repeated words.</w:t>
      </w:r>
    </w:p>
    <w:p>
      <w:pPr>
        <w:spacing w:before="200" w:after="80"/>
        <w:pBdr>
          <w:bottom w:val="single" w:sz="6" w:space="4" w:color="D1D5DB"/>
        </w:pBdr>
      </w:pPr>
      <w:r>
        <w:rPr>
          <w:rFonts w:ascii="Calibri" w:hAnsi="Calibri"/>
          <w:b/>
          <w:i w:val="0"/>
          <w:color w:val="0B0C0C"/>
          <w:sz w:val="20"/>
        </w:rPr>
        <w:t>TOOLS TO RE-RUN BEFORE RESUBMISSION</w:t>
      </w:r>
    </w:p>
    <w:p>
      <w:pPr>
        <w:pStyle w:val="ListBullet"/>
        <w:spacing w:before="0" w:after="40"/>
        <w:ind w:left="360"/>
      </w:pPr>
      <w:r>
        <w:rPr>
          <w:rFonts w:ascii="Calibri" w:hAnsi="Calibri"/>
          <w:b w:val="0"/>
          <w:i w:val="0"/>
          <w:color w:val="0B0C0C"/>
          <w:sz w:val="20"/>
        </w:rPr>
        <w:t>Acrobat Pro Accessibility Checker, all checkpoints Passed</w:t>
      </w:r>
    </w:p>
    <w:p>
      <w:pPr>
        <w:pStyle w:val="ListBullet"/>
        <w:spacing w:before="0" w:after="40"/>
        <w:ind w:left="360"/>
      </w:pPr>
      <w:r>
        <w:rPr>
          <w:rFonts w:ascii="Calibri" w:hAnsi="Calibri"/>
          <w:b w:val="0"/>
          <w:i w:val="0"/>
          <w:color w:val="0B0C0C"/>
          <w:sz w:val="20"/>
        </w:rPr>
        <w:t>veraPDF, zero PDF/UA-1 violations</w:t>
      </w:r>
    </w:p>
    <w:p>
      <w:pPr>
        <w:pStyle w:val="ListBullet"/>
        <w:spacing w:before="0" w:after="40"/>
        <w:ind w:left="360"/>
      </w:pPr>
      <w:r>
        <w:rPr>
          <w:rFonts w:ascii="Calibri" w:hAnsi="Calibri"/>
          <w:b w:val="0"/>
          <w:i w:val="0"/>
          <w:color w:val="0B0C0C"/>
          <w:sz w:val="20"/>
        </w:rPr>
        <w:t>NVDA on Windows or VoiceOver on Mac, two random pages spot-checked</w:t>
      </w:r>
    </w:p>
    <w:p>
      <w:pPr>
        <w:pStyle w:val="ListBullet"/>
        <w:spacing w:before="0" w:after="40"/>
        <w:ind w:left="360"/>
      </w:pPr>
      <w:r>
        <w:rPr>
          <w:rFonts w:ascii="Calibri" w:hAnsi="Calibri"/>
          <w:b w:val="0"/>
          <w:i w:val="0"/>
          <w:color w:val="0B0C0C"/>
          <w:sz w:val="20"/>
        </w:rPr>
        <w:t>Optional: PAC 2024 by axes4 for an independent PDF/UA-1 verdict</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T6-2026-0427-A14F</w:t>
      </w:r>
    </w:p>
    <w:p>
      <w:pPr>
        <w:spacing w:after="200"/>
        <w:pBdr>
          <w:bottom w:val="single" w:sz="16" w:space="1" w:color="1F2937"/>
        </w:pBdr>
      </w:pPr>
    </w:p>
    <w:p>
      <w:pPr>
        <w:spacing w:before="0" w:after="80"/>
        <w:outlineLvl w:val="0"/>
        <w:collapsed w:val="1"/>
      </w:pPr>
      <w:r>
        <w:rPr>
          <w:rFonts w:ascii="Calibri" w:hAnsi="Calibri"/>
          <w:b/>
          <w:i w:val="0"/>
          <w:sz w:val="36"/>
        </w:rPr>
        <w:t>Appendix D. Scope and limitations</w:t>
      </w:r>
    </w:p>
    <w:p>
      <w:pPr>
        <w:spacing w:before="0" w:after="200"/>
      </w:pPr>
      <w:r>
        <w:rPr>
          <w:rFonts w:ascii="Calibri" w:hAnsi="Calibri"/>
          <w:b w:val="0"/>
          <w:i w:val="0"/>
          <w:color w:val="4B5563"/>
          <w:sz w:val="20"/>
        </w:rPr>
        <w:t>Honest scope is the EquitableDocs voice signature. Read this before quoting numbers from the report.</w:t>
      </w:r>
    </w:p>
    <w:p>
      <w:pPr>
        <w:spacing w:before="200" w:after="80"/>
        <w:pBdr>
          <w:bottom w:val="single" w:sz="6" w:space="4" w:color="D1D5DB"/>
        </w:pBdr>
      </w:pPr>
      <w:r>
        <w:rPr>
          <w:rFonts w:ascii="Calibri" w:hAnsi="Calibri"/>
          <w:b/>
          <w:i w:val="0"/>
          <w:color w:val="0B0C0C"/>
          <w:sz w:val="20"/>
        </w:rPr>
        <w:t>WHAT THIS REPORT DOES CLAIM</w:t>
      </w:r>
    </w:p>
    <w:p>
      <w:pPr>
        <w:pStyle w:val="ListBullet"/>
        <w:spacing w:before="0" w:after="40"/>
        <w:ind w:left="360"/>
      </w:pPr>
      <w:r>
        <w:rPr>
          <w:rFonts w:ascii="Calibri" w:hAnsi="Calibri"/>
          <w:b w:val="0"/>
          <w:i w:val="0"/>
          <w:color w:val="0B0C0C"/>
          <w:sz w:val="20"/>
        </w:rPr>
        <w:t>The named detector classes ran on the document and produced the findings shown.</w:t>
      </w:r>
    </w:p>
    <w:p>
      <w:pPr>
        <w:pStyle w:val="ListBullet"/>
        <w:spacing w:before="0" w:after="40"/>
        <w:ind w:left="360"/>
      </w:pPr>
      <w:r>
        <w:rPr>
          <w:rFonts w:ascii="Calibri" w:hAnsi="Calibri"/>
          <w:b w:val="0"/>
          <w:i w:val="0"/>
          <w:color w:val="0B0C0C"/>
          <w:sz w:val="20"/>
        </w:rPr>
        <w:t>The standards mappings in Appendix A are correct as of the standards versions cited.</w:t>
      </w:r>
    </w:p>
    <w:p>
      <w:pPr>
        <w:pStyle w:val="ListBullet"/>
        <w:spacing w:before="0" w:after="40"/>
        <w:ind w:left="360"/>
      </w:pPr>
      <w:r>
        <w:rPr>
          <w:rFonts w:ascii="Calibri" w:hAnsi="Calibri"/>
          <w:b w:val="0"/>
          <w:i w:val="0"/>
          <w:color w:val="0B0C0C"/>
          <w:sz w:val="20"/>
        </w:rPr>
        <w:t>The fix steps in each entry are correct for the named tool version.</w:t>
      </w:r>
    </w:p>
    <w:p>
      <w:pPr>
        <w:pStyle w:val="ListBullet"/>
        <w:spacing w:before="0" w:after="40"/>
        <w:ind w:left="360"/>
      </w:pPr>
      <w:r>
        <w:rPr>
          <w:rFonts w:ascii="Calibri" w:hAnsi="Calibri"/>
          <w:b w:val="0"/>
          <w:i w:val="0"/>
          <w:color w:val="0B0C0C"/>
          <w:sz w:val="20"/>
        </w:rPr>
        <w:t>The conformance verdict on the cover page is the result of running the listed detectors. It is a reasoned verdict, not a legal certificate.</w:t>
      </w:r>
    </w:p>
    <w:p>
      <w:pPr>
        <w:spacing w:before="200" w:after="80"/>
        <w:pBdr>
          <w:bottom w:val="single" w:sz="6" w:space="4" w:color="D1D5DB"/>
        </w:pBdr>
      </w:pPr>
      <w:r>
        <w:rPr>
          <w:rFonts w:ascii="Calibri" w:hAnsi="Calibri"/>
          <w:b/>
          <w:i w:val="0"/>
          <w:color w:val="0B0C0C"/>
          <w:sz w:val="20"/>
        </w:rPr>
        <w:t>WHAT THIS REPORT DOES NOT CLAIM</w:t>
      </w:r>
    </w:p>
    <w:p>
      <w:pPr>
        <w:pStyle w:val="ListBullet"/>
        <w:spacing w:before="0" w:after="40"/>
        <w:ind w:left="360"/>
      </w:pPr>
      <w:r>
        <w:rPr>
          <w:rFonts w:ascii="Calibri" w:hAnsi="Calibri"/>
          <w:b w:val="0"/>
          <w:i w:val="0"/>
          <w:color w:val="0B0C0C"/>
          <w:sz w:val="20"/>
        </w:rPr>
        <w:t>This is not a legal certificate of WCAG 2.2 AA conformance. Full conformance requires human review beyond the named detector classes.</w:t>
      </w:r>
    </w:p>
    <w:p>
      <w:pPr>
        <w:pStyle w:val="ListBullet"/>
        <w:spacing w:before="0" w:after="40"/>
        <w:ind w:left="360"/>
      </w:pPr>
      <w:r>
        <w:rPr>
          <w:rFonts w:ascii="Calibri" w:hAnsi="Calibri"/>
          <w:b w:val="0"/>
          <w:i w:val="0"/>
          <w:color w:val="0B0C0C"/>
          <w:sz w:val="20"/>
        </w:rPr>
        <w:t>The report does not measure auto-tagging accuracy. Tool 6 v0.1 does not produce an accuracy percentage.</w:t>
      </w:r>
    </w:p>
    <w:p>
      <w:pPr>
        <w:pStyle w:val="ListBullet"/>
        <w:spacing w:before="0" w:after="40"/>
        <w:ind w:left="360"/>
      </w:pPr>
      <w:r>
        <w:rPr>
          <w:rFonts w:ascii="Calibri" w:hAnsi="Calibri"/>
          <w:b w:val="0"/>
          <w:i w:val="0"/>
          <w:color w:val="0B0C0C"/>
          <w:sz w:val="20"/>
        </w:rPr>
        <w:t>The report does not measure CommonLook table parity, full STEM or MathML support, or full Indic-script OCR fidelity.</w:t>
      </w:r>
    </w:p>
    <w:p>
      <w:pPr>
        <w:pStyle w:val="ListBullet"/>
        <w:spacing w:before="0" w:after="40"/>
        <w:ind w:left="360"/>
      </w:pPr>
      <w:r>
        <w:rPr>
          <w:rFonts w:ascii="Calibri" w:hAnsi="Calibri"/>
          <w:b w:val="0"/>
          <w:i w:val="0"/>
          <w:color w:val="0B0C0C"/>
          <w:sz w:val="20"/>
        </w:rPr>
        <w:t>The reading-time impact metric is indicative, not measured against any specific reader.</w:t>
      </w:r>
    </w:p>
    <w:p>
      <w:pPr>
        <w:pStyle w:val="ListBullet"/>
        <w:spacing w:before="0" w:after="40"/>
        <w:ind w:left="360"/>
      </w:pPr>
      <w:r>
        <w:rPr>
          <w:rFonts w:ascii="Calibri" w:hAnsi="Calibri"/>
          <w:b w:val="0"/>
          <w:i w:val="0"/>
          <w:color w:val="0B0C0C"/>
          <w:sz w:val="20"/>
        </w:rPr>
        <w:t>The report does not benchmark against competing tools.</w:t>
      </w:r>
    </w:p>
    <w:p>
      <w:pPr>
        <w:spacing w:before="200" w:after="80"/>
        <w:pBdr>
          <w:bottom w:val="single" w:sz="6" w:space="4" w:color="D1D5DB"/>
        </w:pBdr>
      </w:pPr>
      <w:r>
        <w:rPr>
          <w:rFonts w:ascii="Calibri" w:hAnsi="Calibri"/>
          <w:b/>
          <w:i w:val="0"/>
          <w:color w:val="0B0C0C"/>
          <w:sz w:val="20"/>
        </w:rPr>
        <w:t>TOOL VERSION AND ROADMAP</w:t>
      </w:r>
    </w:p>
    <w:p>
      <w:pPr>
        <w:spacing w:before="0" w:after="80"/>
      </w:pPr>
      <w:r>
        <w:rPr>
          <w:rFonts w:ascii="Calibri" w:hAnsi="Calibri"/>
          <w:b w:val="0"/>
          <w:i w:val="0"/>
          <w:sz w:val="20"/>
        </w:rPr>
        <w:t>This report was produced by Tool 6 v0.1, the preview release. The following items are deferred to later versions and were not part of this audit.</w:t>
      </w:r>
    </w:p>
    <w:p>
      <w:pPr>
        <w:pStyle w:val="ListBullet"/>
        <w:spacing w:before="0" w:after="40"/>
        <w:ind w:left="360"/>
      </w:pPr>
      <w:r>
        <w:rPr>
          <w:rFonts w:ascii="Calibri" w:hAnsi="Calibri"/>
          <w:b w:val="0"/>
          <w:i w:val="0"/>
          <w:color w:val="0B0C0C"/>
          <w:sz w:val="20"/>
        </w:rPr>
        <w:t>PowerPoint detector module, deferred to Tool 6 v2.</w:t>
      </w:r>
    </w:p>
    <w:p>
      <w:pPr>
        <w:pStyle w:val="ListBullet"/>
        <w:spacing w:before="0" w:after="40"/>
        <w:ind w:left="360"/>
      </w:pPr>
      <w:r>
        <w:rPr>
          <w:rFonts w:ascii="Calibri" w:hAnsi="Calibri"/>
          <w:b w:val="0"/>
          <w:i w:val="0"/>
          <w:color w:val="0B0C0C"/>
          <w:sz w:val="20"/>
        </w:rPr>
        <w:t>Word vision pass on inline images, deferred to v2.</w:t>
      </w:r>
    </w:p>
    <w:p>
      <w:pPr>
        <w:pStyle w:val="ListBullet"/>
        <w:spacing w:before="0" w:after="40"/>
        <w:ind w:left="360"/>
      </w:pPr>
      <w:r>
        <w:rPr>
          <w:rFonts w:ascii="Calibri" w:hAnsi="Calibri"/>
          <w:b w:val="0"/>
          <w:i w:val="0"/>
          <w:color w:val="0B0C0C"/>
          <w:sz w:val="20"/>
        </w:rPr>
        <w:t>Track B self-hosted kit for institutional deployment, deferred to v3.</w:t>
      </w:r>
    </w:p>
    <w:p>
      <w:pPr>
        <w:spacing w:before="200" w:after="80"/>
        <w:pBdr>
          <w:bottom w:val="single" w:sz="6" w:space="4" w:color="D1D5DB"/>
        </w:pBdr>
      </w:pPr>
      <w:r>
        <w:rPr>
          <w:rFonts w:ascii="Calibri" w:hAnsi="Calibri"/>
          <w:b/>
          <w:i w:val="0"/>
          <w:color w:val="0B0C0C"/>
          <w:sz w:val="20"/>
        </w:rPr>
        <w:t>HOW TO ESCALATE</w:t>
      </w:r>
    </w:p>
    <w:p>
      <w:pPr>
        <w:spacing w:before="0" w:after="120"/>
      </w:pPr>
      <w:r>
        <w:rPr>
          <w:rFonts w:ascii="Calibri" w:hAnsi="Calibri"/>
          <w:b w:val="0"/>
          <w:i w:val="0"/>
          <w:sz w:val="20"/>
        </w:rPr>
        <w:t>If the publisher named on the cover page does not respond within sixty days of receiving this report, the institution may escalate to: the Office of the Chief Commissioner for Persons with Disabilities, the UGC accessibility cell, or the regional disability commissioner. The Publisher Compliance Report packet from Tool 6 includes a pre-formatted escalation letter for these audiences.</w:t>
      </w:r>
    </w:p>
    <w:sectPr w:rsidR="00FC693F" w:rsidRPr="0006063C"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B0C0C"/>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